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374A" w14:textId="20C9D1D0" w:rsidR="00F37042" w:rsidRDefault="00563C3B" w:rsidP="00661893">
      <w:r w:rsidRPr="000F27C5">
        <w:rPr>
          <w:noProof/>
          <w:lang w:eastAsia="de-DE"/>
        </w:rPr>
        <w:drawing>
          <wp:anchor distT="0" distB="0" distL="114300" distR="114300" simplePos="0" relativeHeight="251679744" behindDoc="1" locked="0" layoutInCell="1" allowOverlap="1" wp14:anchorId="3FD63BCB" wp14:editId="18C09E1C">
            <wp:simplePos x="0" y="0"/>
            <wp:positionH relativeFrom="column">
              <wp:posOffset>1579303</wp:posOffset>
            </wp:positionH>
            <wp:positionV relativeFrom="paragraph">
              <wp:posOffset>405</wp:posOffset>
            </wp:positionV>
            <wp:extent cx="2799080" cy="654685"/>
            <wp:effectExtent l="0" t="0" r="1270" b="0"/>
            <wp:wrapTight wrapText="bothSides">
              <wp:wrapPolygon edited="0">
                <wp:start x="0" y="0"/>
                <wp:lineTo x="0" y="20741"/>
                <wp:lineTo x="21463" y="20741"/>
                <wp:lineTo x="2146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9080" cy="654685"/>
                    </a:xfrm>
                    <a:prstGeom prst="rect">
                      <a:avLst/>
                    </a:prstGeom>
                  </pic:spPr>
                </pic:pic>
              </a:graphicData>
            </a:graphic>
          </wp:anchor>
        </w:drawing>
      </w:r>
      <w:r w:rsidR="00E05A3C">
        <w:t xml:space="preserve"> </w:t>
      </w:r>
    </w:p>
    <w:p w14:paraId="4233EEA5" w14:textId="77777777" w:rsidR="00F37042" w:rsidRDefault="00F37042" w:rsidP="00661893"/>
    <w:p w14:paraId="5D5704D5" w14:textId="77777777" w:rsidR="003F6031" w:rsidRDefault="003F6031" w:rsidP="00661893"/>
    <w:p w14:paraId="6E6157DC" w14:textId="77777777" w:rsidR="003F6031" w:rsidRDefault="003F6031" w:rsidP="00661893"/>
    <w:p w14:paraId="27749620" w14:textId="77777777" w:rsidR="00F37042" w:rsidRPr="00451ADF" w:rsidRDefault="00F37042" w:rsidP="00451ADF">
      <w:pPr>
        <w:jc w:val="center"/>
        <w:rPr>
          <w:color w:val="4472C4" w:themeColor="accent1"/>
          <w:sz w:val="40"/>
          <w:szCs w:val="32"/>
        </w:rPr>
      </w:pPr>
      <w:r w:rsidRPr="00451ADF">
        <w:rPr>
          <w:color w:val="4472C4" w:themeColor="accent1"/>
          <w:sz w:val="40"/>
          <w:szCs w:val="32"/>
        </w:rPr>
        <w:t>Schutzkonzept</w:t>
      </w:r>
    </w:p>
    <w:p w14:paraId="3EAFFF33" w14:textId="77777777" w:rsidR="00F37042" w:rsidRPr="00451ADF" w:rsidRDefault="00F37042" w:rsidP="00451ADF">
      <w:pPr>
        <w:jc w:val="center"/>
        <w:rPr>
          <w:color w:val="4472C4" w:themeColor="accent1"/>
          <w:sz w:val="40"/>
          <w:szCs w:val="32"/>
        </w:rPr>
      </w:pPr>
      <w:r w:rsidRPr="00451ADF">
        <w:rPr>
          <w:color w:val="4472C4" w:themeColor="accent1"/>
          <w:sz w:val="40"/>
          <w:szCs w:val="32"/>
        </w:rPr>
        <w:t>für den</w:t>
      </w:r>
    </w:p>
    <w:p w14:paraId="00DE1C80" w14:textId="77777777" w:rsidR="00F37042" w:rsidRPr="00451ADF" w:rsidRDefault="00F37042" w:rsidP="00451ADF">
      <w:pPr>
        <w:jc w:val="center"/>
        <w:rPr>
          <w:color w:val="4472C4" w:themeColor="accent1"/>
          <w:sz w:val="40"/>
          <w:szCs w:val="32"/>
        </w:rPr>
      </w:pPr>
      <w:r w:rsidRPr="00451ADF">
        <w:rPr>
          <w:color w:val="4472C4" w:themeColor="accent1"/>
          <w:sz w:val="40"/>
          <w:szCs w:val="32"/>
        </w:rPr>
        <w:t>Ev.</w:t>
      </w:r>
      <w:r w:rsidR="00E43D2F" w:rsidRPr="00451ADF">
        <w:rPr>
          <w:color w:val="4472C4" w:themeColor="accent1"/>
          <w:sz w:val="40"/>
          <w:szCs w:val="32"/>
        </w:rPr>
        <w:t>-</w:t>
      </w:r>
      <w:r w:rsidRPr="00451ADF">
        <w:rPr>
          <w:color w:val="4472C4" w:themeColor="accent1"/>
          <w:sz w:val="40"/>
          <w:szCs w:val="32"/>
        </w:rPr>
        <w:t>Luth. Kirchenkreis Hameln-Pyrmont</w:t>
      </w:r>
    </w:p>
    <w:p w14:paraId="63F80D39" w14:textId="77777777" w:rsidR="003F6031" w:rsidRDefault="003F6031" w:rsidP="00451ADF">
      <w:pPr>
        <w:jc w:val="center"/>
      </w:pPr>
    </w:p>
    <w:p w14:paraId="3E2042C9" w14:textId="77777777" w:rsidR="003F6031" w:rsidRPr="00451ADF" w:rsidRDefault="003F6031" w:rsidP="00451ADF">
      <w:pPr>
        <w:jc w:val="center"/>
      </w:pPr>
      <w:r w:rsidRPr="00451ADF">
        <w:t>So schützen wir Schutzbefohlene in unseren Gemeinden und Einrichtungen</w:t>
      </w:r>
    </w:p>
    <w:p w14:paraId="76AF00B8" w14:textId="77777777" w:rsidR="00F37042" w:rsidRPr="00451ADF" w:rsidRDefault="00F37042" w:rsidP="00451ADF">
      <w:pPr>
        <w:jc w:val="center"/>
      </w:pPr>
    </w:p>
    <w:p w14:paraId="32BB7BAB" w14:textId="4D9CAE19" w:rsidR="00F37042" w:rsidRPr="00451ADF" w:rsidRDefault="00563C3B" w:rsidP="00451ADF">
      <w:pPr>
        <w:jc w:val="center"/>
      </w:pPr>
      <w:r w:rsidRPr="00451ADF">
        <w:t>Gemäß Beschluss der Ki</w:t>
      </w:r>
      <w:r w:rsidR="00103605">
        <w:t>r</w:t>
      </w:r>
      <w:r w:rsidRPr="00451ADF">
        <w:t xml:space="preserve">chenkreissynode vom </w:t>
      </w:r>
      <w:r w:rsidR="00E43D2F" w:rsidRPr="00451ADF">
        <w:t>29</w:t>
      </w:r>
      <w:r w:rsidRPr="00451ADF">
        <w:t>.</w:t>
      </w:r>
      <w:r w:rsidR="00E43D2F" w:rsidRPr="00451ADF">
        <w:t>11</w:t>
      </w:r>
      <w:r w:rsidRPr="00451ADF">
        <w:t>.</w:t>
      </w:r>
      <w:r w:rsidR="00E43D2F" w:rsidRPr="00451ADF">
        <w:t>2023</w:t>
      </w:r>
    </w:p>
    <w:p w14:paraId="5D842D74" w14:textId="77777777" w:rsidR="00F37042" w:rsidRPr="00451ADF" w:rsidRDefault="00F37042" w:rsidP="00451ADF">
      <w:pPr>
        <w:jc w:val="center"/>
      </w:pPr>
    </w:p>
    <w:p w14:paraId="32D0AF48" w14:textId="77777777" w:rsidR="003F6031" w:rsidRPr="00451ADF" w:rsidRDefault="003F6031" w:rsidP="00451ADF">
      <w:pPr>
        <w:jc w:val="center"/>
      </w:pPr>
    </w:p>
    <w:p w14:paraId="0AE12577" w14:textId="77777777" w:rsidR="003F6031" w:rsidRPr="00451ADF" w:rsidRDefault="003F6031" w:rsidP="00451ADF">
      <w:pPr>
        <w:jc w:val="center"/>
      </w:pPr>
    </w:p>
    <w:p w14:paraId="7A670491" w14:textId="77777777" w:rsidR="00F37042" w:rsidRPr="00451ADF" w:rsidRDefault="00F37042" w:rsidP="00451ADF">
      <w:pPr>
        <w:jc w:val="center"/>
      </w:pPr>
    </w:p>
    <w:p w14:paraId="5D2733AC" w14:textId="77777777" w:rsidR="00F37042" w:rsidRPr="00451ADF" w:rsidRDefault="00F37042" w:rsidP="00451ADF">
      <w:pPr>
        <w:jc w:val="center"/>
      </w:pPr>
    </w:p>
    <w:p w14:paraId="43F63735" w14:textId="77777777" w:rsidR="00F37042" w:rsidRPr="00451ADF" w:rsidRDefault="00F37042" w:rsidP="00451ADF">
      <w:pPr>
        <w:pStyle w:val="Funotentext"/>
        <w:jc w:val="center"/>
        <w:rPr>
          <w:sz w:val="24"/>
          <w:szCs w:val="24"/>
        </w:rPr>
      </w:pPr>
    </w:p>
    <w:p w14:paraId="57B0D168" w14:textId="77777777" w:rsidR="00563C3B" w:rsidRPr="00451ADF" w:rsidRDefault="00563C3B" w:rsidP="00451ADF">
      <w:pPr>
        <w:pStyle w:val="Funotentext"/>
        <w:jc w:val="center"/>
        <w:rPr>
          <w:sz w:val="24"/>
          <w:szCs w:val="24"/>
        </w:rPr>
      </w:pPr>
    </w:p>
    <w:p w14:paraId="355E64DD" w14:textId="77777777" w:rsidR="00F37042" w:rsidRPr="00451ADF" w:rsidRDefault="00563C3B" w:rsidP="00451ADF">
      <w:pPr>
        <w:pStyle w:val="Funotentext"/>
        <w:jc w:val="center"/>
        <w:rPr>
          <w:sz w:val="24"/>
          <w:szCs w:val="24"/>
        </w:rPr>
      </w:pPr>
      <w:r w:rsidRPr="00451ADF">
        <w:rPr>
          <w:sz w:val="24"/>
          <w:szCs w:val="24"/>
        </w:rPr>
        <w:t>Steuerungsgruppe</w:t>
      </w:r>
      <w:r w:rsidR="000E3CDD" w:rsidRPr="00451ADF">
        <w:rPr>
          <w:sz w:val="24"/>
          <w:szCs w:val="24"/>
        </w:rPr>
        <w:t xml:space="preserve"> Schutzkonzept:</w:t>
      </w:r>
    </w:p>
    <w:p w14:paraId="01504336" w14:textId="77777777" w:rsidR="003F6031" w:rsidRDefault="00A43F50" w:rsidP="00451ADF">
      <w:pPr>
        <w:pStyle w:val="Funotentext"/>
        <w:jc w:val="center"/>
        <w:rPr>
          <w:sz w:val="24"/>
          <w:szCs w:val="24"/>
        </w:rPr>
      </w:pPr>
      <w:r w:rsidRPr="00451ADF">
        <w:rPr>
          <w:sz w:val="24"/>
          <w:szCs w:val="24"/>
        </w:rPr>
        <w:t>S</w:t>
      </w:r>
      <w:r w:rsidR="00F37042" w:rsidRPr="00451ADF">
        <w:rPr>
          <w:sz w:val="24"/>
          <w:szCs w:val="24"/>
        </w:rPr>
        <w:t xml:space="preserve">uperintendent </w:t>
      </w:r>
      <w:r w:rsidR="00F7595B" w:rsidRPr="00451ADF">
        <w:rPr>
          <w:sz w:val="24"/>
          <w:szCs w:val="24"/>
        </w:rPr>
        <w:t xml:space="preserve">Dr. </w:t>
      </w:r>
      <w:r w:rsidRPr="00451ADF">
        <w:rPr>
          <w:sz w:val="24"/>
          <w:szCs w:val="24"/>
        </w:rPr>
        <w:t>Stephan Vasel</w:t>
      </w:r>
    </w:p>
    <w:p w14:paraId="765A9C0C" w14:textId="77777777" w:rsidR="009B13CF" w:rsidRPr="00451ADF" w:rsidRDefault="009B13CF" w:rsidP="00451ADF">
      <w:pPr>
        <w:pStyle w:val="Funotentext"/>
        <w:jc w:val="center"/>
        <w:rPr>
          <w:sz w:val="24"/>
          <w:szCs w:val="24"/>
        </w:rPr>
      </w:pPr>
    </w:p>
    <w:p w14:paraId="7F2F28AF" w14:textId="77777777" w:rsidR="00F37042" w:rsidRPr="00451ADF" w:rsidRDefault="003F6031" w:rsidP="00451ADF">
      <w:pPr>
        <w:pStyle w:val="Funotentext"/>
        <w:jc w:val="center"/>
        <w:rPr>
          <w:sz w:val="24"/>
          <w:szCs w:val="24"/>
        </w:rPr>
      </w:pPr>
      <w:r w:rsidRPr="00451ADF">
        <w:rPr>
          <w:sz w:val="24"/>
          <w:szCs w:val="24"/>
        </w:rPr>
        <w:t>S</w:t>
      </w:r>
      <w:r w:rsidR="00A43F50" w:rsidRPr="00451ADF">
        <w:rPr>
          <w:sz w:val="24"/>
          <w:szCs w:val="24"/>
        </w:rPr>
        <w:t>tellvertretende Superintendentin Christiane Brendel</w:t>
      </w:r>
    </w:p>
    <w:p w14:paraId="4F38B903" w14:textId="0D93CA13" w:rsidR="00A43F50" w:rsidRPr="00451ADF" w:rsidRDefault="00E947E1" w:rsidP="00451ADF">
      <w:pPr>
        <w:pStyle w:val="Funotentext"/>
        <w:jc w:val="center"/>
        <w:rPr>
          <w:sz w:val="24"/>
          <w:szCs w:val="24"/>
        </w:rPr>
      </w:pPr>
      <w:r>
        <w:rPr>
          <w:sz w:val="24"/>
          <w:szCs w:val="24"/>
        </w:rPr>
        <w:t>Kirchenkreisj</w:t>
      </w:r>
      <w:r w:rsidR="00F37042" w:rsidRPr="00451ADF">
        <w:rPr>
          <w:sz w:val="24"/>
          <w:szCs w:val="24"/>
        </w:rPr>
        <w:t xml:space="preserve">ugendwartin </w:t>
      </w:r>
      <w:r w:rsidR="00A43F50" w:rsidRPr="00451ADF">
        <w:rPr>
          <w:sz w:val="24"/>
          <w:szCs w:val="24"/>
        </w:rPr>
        <w:t>Silvia Büthe</w:t>
      </w:r>
    </w:p>
    <w:p w14:paraId="4E1E7BA2" w14:textId="77777777" w:rsidR="003F6031" w:rsidRPr="00451ADF" w:rsidRDefault="00A43F50" w:rsidP="00451ADF">
      <w:pPr>
        <w:pStyle w:val="Funotentext"/>
        <w:jc w:val="center"/>
        <w:rPr>
          <w:sz w:val="24"/>
          <w:szCs w:val="24"/>
        </w:rPr>
      </w:pPr>
      <w:r w:rsidRPr="00451ADF">
        <w:rPr>
          <w:sz w:val="24"/>
          <w:szCs w:val="24"/>
        </w:rPr>
        <w:t>Diakonin Julia Aschenbach</w:t>
      </w:r>
    </w:p>
    <w:p w14:paraId="0279E400" w14:textId="77777777" w:rsidR="00F37042" w:rsidRPr="00451ADF" w:rsidRDefault="003F6031" w:rsidP="00451ADF">
      <w:pPr>
        <w:pStyle w:val="Funotentext"/>
        <w:jc w:val="center"/>
        <w:rPr>
          <w:sz w:val="24"/>
          <w:szCs w:val="24"/>
        </w:rPr>
      </w:pPr>
      <w:r w:rsidRPr="00451ADF">
        <w:rPr>
          <w:sz w:val="24"/>
          <w:szCs w:val="24"/>
        </w:rPr>
        <w:t xml:space="preserve">Mitglied im Kirchenkreisvorstand </w:t>
      </w:r>
      <w:r w:rsidR="00A43F50" w:rsidRPr="00451ADF">
        <w:rPr>
          <w:sz w:val="24"/>
          <w:szCs w:val="24"/>
        </w:rPr>
        <w:t>Lars Lücking</w:t>
      </w:r>
    </w:p>
    <w:p w14:paraId="192C87EE" w14:textId="77777777" w:rsidR="003F6031" w:rsidRPr="00451ADF" w:rsidRDefault="003F6031" w:rsidP="00451ADF">
      <w:pPr>
        <w:pStyle w:val="Funotentext"/>
        <w:jc w:val="center"/>
        <w:rPr>
          <w:sz w:val="24"/>
          <w:szCs w:val="24"/>
        </w:rPr>
      </w:pPr>
    </w:p>
    <w:p w14:paraId="5C676438" w14:textId="32A12B50" w:rsidR="007D384A" w:rsidRPr="00451ADF" w:rsidRDefault="007D384A" w:rsidP="00451ADF">
      <w:pPr>
        <w:pStyle w:val="Funotentext"/>
        <w:jc w:val="center"/>
        <w:rPr>
          <w:sz w:val="24"/>
          <w:szCs w:val="24"/>
        </w:rPr>
      </w:pPr>
      <w:r w:rsidRPr="00451ADF">
        <w:rPr>
          <w:sz w:val="24"/>
          <w:szCs w:val="24"/>
        </w:rPr>
        <w:t>Wertvolle Vorarbeit und Hinweise verdanken wir den Autor</w:t>
      </w:r>
      <w:r w:rsidR="006611DC" w:rsidRPr="00451ADF">
        <w:rPr>
          <w:sz w:val="24"/>
          <w:szCs w:val="24"/>
        </w:rPr>
        <w:t>*</w:t>
      </w:r>
      <w:r w:rsidRPr="00451ADF">
        <w:rPr>
          <w:sz w:val="24"/>
          <w:szCs w:val="24"/>
        </w:rPr>
        <w:t>innen des Schutzkonzeptes</w:t>
      </w:r>
    </w:p>
    <w:p w14:paraId="057C9004" w14:textId="7061C69B" w:rsidR="00F12452" w:rsidRPr="00451ADF" w:rsidRDefault="007D384A" w:rsidP="00451ADF">
      <w:pPr>
        <w:pStyle w:val="Funotentext"/>
        <w:jc w:val="center"/>
        <w:rPr>
          <w:sz w:val="24"/>
          <w:szCs w:val="24"/>
        </w:rPr>
      </w:pPr>
      <w:r w:rsidRPr="00451ADF">
        <w:rPr>
          <w:sz w:val="24"/>
          <w:szCs w:val="24"/>
        </w:rPr>
        <w:t>für den Ev. Stadtkirchenverband Hannover vom 22.</w:t>
      </w:r>
      <w:r w:rsidR="00044FFA">
        <w:rPr>
          <w:sz w:val="24"/>
          <w:szCs w:val="24"/>
        </w:rPr>
        <w:t>0</w:t>
      </w:r>
      <w:r w:rsidRPr="00451ADF">
        <w:rPr>
          <w:sz w:val="24"/>
          <w:szCs w:val="24"/>
        </w:rPr>
        <w:t>6.2022.</w:t>
      </w:r>
    </w:p>
    <w:p w14:paraId="16AD8A80" w14:textId="77777777" w:rsidR="00F12452" w:rsidRPr="00451ADF" w:rsidRDefault="00F12452" w:rsidP="00451ADF">
      <w:pPr>
        <w:pStyle w:val="Funotentext"/>
        <w:jc w:val="center"/>
        <w:rPr>
          <w:sz w:val="24"/>
          <w:szCs w:val="24"/>
        </w:rPr>
      </w:pPr>
    </w:p>
    <w:p w14:paraId="1AA707F3" w14:textId="77777777" w:rsidR="00451ADF" w:rsidRDefault="00451ADF" w:rsidP="00451ADF">
      <w:pPr>
        <w:pStyle w:val="Funotentext"/>
        <w:rPr>
          <w:sz w:val="24"/>
          <w:szCs w:val="24"/>
        </w:rPr>
      </w:pPr>
      <w:r>
        <w:rPr>
          <w:sz w:val="24"/>
          <w:szCs w:val="24"/>
        </w:rPr>
        <w:br w:type="page"/>
      </w:r>
    </w:p>
    <w:p w14:paraId="251C73D7" w14:textId="77777777" w:rsidR="007D754E" w:rsidRDefault="007D754E" w:rsidP="00661893">
      <w:pPr>
        <w:rPr>
          <w:color w:val="4472C4" w:themeColor="accent1"/>
          <w:sz w:val="32"/>
          <w:szCs w:val="32"/>
        </w:rPr>
      </w:pPr>
      <w:r w:rsidRPr="00661893">
        <w:rPr>
          <w:color w:val="4472C4" w:themeColor="accent1"/>
          <w:sz w:val="32"/>
          <w:szCs w:val="32"/>
        </w:rPr>
        <w:lastRenderedPageBreak/>
        <w:t>Inhaltsverzeichnis</w:t>
      </w:r>
    </w:p>
    <w:p w14:paraId="4F94C7EF" w14:textId="77777777" w:rsidR="00661893" w:rsidRPr="00661893" w:rsidRDefault="00661893" w:rsidP="00661893">
      <w:pPr>
        <w:rPr>
          <w:color w:val="4472C4" w:themeColor="accent1"/>
          <w:sz w:val="32"/>
          <w:szCs w:val="32"/>
        </w:rPr>
      </w:pPr>
    </w:p>
    <w:p w14:paraId="7CD6E0F4" w14:textId="16B55868" w:rsidR="00102E8D" w:rsidRDefault="00374C0C">
      <w:pPr>
        <w:pStyle w:val="Verzeichnis1"/>
        <w:rPr>
          <w:rFonts w:asciiTheme="minorHAnsi" w:eastAsiaTheme="minorEastAsia" w:hAnsiTheme="minorHAnsi" w:cstheme="minorBidi"/>
          <w:b w:val="0"/>
          <w:bCs w:val="0"/>
          <w:noProof/>
          <w:kern w:val="2"/>
          <w:szCs w:val="24"/>
          <w14:ligatures w14:val="standardContextual"/>
        </w:rPr>
      </w:pPr>
      <w:r>
        <w:rPr>
          <w:caps/>
        </w:rPr>
        <w:fldChar w:fldCharType="begin"/>
      </w:r>
      <w:r>
        <w:rPr>
          <w:caps/>
        </w:rPr>
        <w:instrText xml:space="preserve"> TOC \o "1-2" \h \z \u </w:instrText>
      </w:r>
      <w:r>
        <w:rPr>
          <w:caps/>
        </w:rPr>
        <w:fldChar w:fldCharType="separate"/>
      </w:r>
      <w:hyperlink w:anchor="_Toc149901872" w:history="1">
        <w:r w:rsidR="00102E8D" w:rsidRPr="00C45104">
          <w:rPr>
            <w:rStyle w:val="Hyperlink"/>
            <w:noProof/>
          </w:rPr>
          <w:t>Beschluss</w:t>
        </w:r>
        <w:r w:rsidR="00102E8D">
          <w:rPr>
            <w:noProof/>
            <w:webHidden/>
          </w:rPr>
          <w:tab/>
        </w:r>
        <w:r w:rsidR="00102E8D">
          <w:rPr>
            <w:noProof/>
            <w:webHidden/>
          </w:rPr>
          <w:fldChar w:fldCharType="begin"/>
        </w:r>
        <w:r w:rsidR="00102E8D">
          <w:rPr>
            <w:noProof/>
            <w:webHidden/>
          </w:rPr>
          <w:instrText xml:space="preserve"> PAGEREF _Toc149901872 \h </w:instrText>
        </w:r>
        <w:r w:rsidR="00102E8D">
          <w:rPr>
            <w:noProof/>
            <w:webHidden/>
          </w:rPr>
        </w:r>
        <w:r w:rsidR="00102E8D">
          <w:rPr>
            <w:noProof/>
            <w:webHidden/>
          </w:rPr>
          <w:fldChar w:fldCharType="separate"/>
        </w:r>
        <w:r w:rsidR="00C418DB">
          <w:rPr>
            <w:noProof/>
            <w:webHidden/>
          </w:rPr>
          <w:t>3</w:t>
        </w:r>
        <w:r w:rsidR="00102E8D">
          <w:rPr>
            <w:noProof/>
            <w:webHidden/>
          </w:rPr>
          <w:fldChar w:fldCharType="end"/>
        </w:r>
      </w:hyperlink>
    </w:p>
    <w:p w14:paraId="5A80E228" w14:textId="63495FC0"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73" w:history="1">
        <w:r w:rsidRPr="00C45104">
          <w:rPr>
            <w:rStyle w:val="Hyperlink"/>
            <w:noProof/>
          </w:rPr>
          <w:t>1.</w:t>
        </w:r>
        <w:r>
          <w:rPr>
            <w:rFonts w:asciiTheme="minorHAnsi" w:eastAsiaTheme="minorEastAsia" w:hAnsiTheme="minorHAnsi" w:cstheme="minorBidi"/>
            <w:b w:val="0"/>
            <w:bCs w:val="0"/>
            <w:noProof/>
            <w:kern w:val="2"/>
            <w:szCs w:val="24"/>
            <w14:ligatures w14:val="standardContextual"/>
          </w:rPr>
          <w:tab/>
        </w:r>
        <w:r w:rsidRPr="00C45104">
          <w:rPr>
            <w:rStyle w:val="Hyperlink"/>
            <w:noProof/>
          </w:rPr>
          <w:t>Vorwort</w:t>
        </w:r>
        <w:r>
          <w:rPr>
            <w:noProof/>
            <w:webHidden/>
          </w:rPr>
          <w:tab/>
        </w:r>
        <w:r>
          <w:rPr>
            <w:noProof/>
            <w:webHidden/>
          </w:rPr>
          <w:fldChar w:fldCharType="begin"/>
        </w:r>
        <w:r>
          <w:rPr>
            <w:noProof/>
            <w:webHidden/>
          </w:rPr>
          <w:instrText xml:space="preserve"> PAGEREF _Toc149901873 \h </w:instrText>
        </w:r>
        <w:r>
          <w:rPr>
            <w:noProof/>
            <w:webHidden/>
          </w:rPr>
        </w:r>
        <w:r>
          <w:rPr>
            <w:noProof/>
            <w:webHidden/>
          </w:rPr>
          <w:fldChar w:fldCharType="separate"/>
        </w:r>
        <w:r w:rsidR="00C418DB">
          <w:rPr>
            <w:noProof/>
            <w:webHidden/>
          </w:rPr>
          <w:t>3</w:t>
        </w:r>
        <w:r>
          <w:rPr>
            <w:noProof/>
            <w:webHidden/>
          </w:rPr>
          <w:fldChar w:fldCharType="end"/>
        </w:r>
      </w:hyperlink>
    </w:p>
    <w:p w14:paraId="1D70F991" w14:textId="29CE4A2F"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74" w:history="1">
        <w:r w:rsidRPr="00C45104">
          <w:rPr>
            <w:rStyle w:val="Hyperlink"/>
            <w:rFonts w:eastAsia="Noto Sans CJK SC Regular"/>
            <w:noProof/>
            <w:lang w:eastAsia="zh-CN" w:bidi="hi-IN"/>
          </w:rPr>
          <w:t>2.</w:t>
        </w:r>
        <w:r>
          <w:rPr>
            <w:rFonts w:asciiTheme="minorHAnsi" w:eastAsiaTheme="minorEastAsia" w:hAnsiTheme="minorHAnsi" w:cstheme="minorBidi"/>
            <w:b w:val="0"/>
            <w:bCs w:val="0"/>
            <w:noProof/>
            <w:kern w:val="2"/>
            <w:szCs w:val="24"/>
            <w14:ligatures w14:val="standardContextual"/>
          </w:rPr>
          <w:tab/>
        </w:r>
        <w:r w:rsidRPr="00C45104">
          <w:rPr>
            <w:rStyle w:val="Hyperlink"/>
            <w:rFonts w:eastAsia="Noto Sans CJK SC Regular"/>
            <w:noProof/>
            <w:lang w:eastAsia="zh-CN" w:bidi="hi-IN"/>
          </w:rPr>
          <w:t>Ziele</w:t>
        </w:r>
        <w:r>
          <w:rPr>
            <w:noProof/>
            <w:webHidden/>
          </w:rPr>
          <w:tab/>
        </w:r>
        <w:r>
          <w:rPr>
            <w:noProof/>
            <w:webHidden/>
          </w:rPr>
          <w:fldChar w:fldCharType="begin"/>
        </w:r>
        <w:r>
          <w:rPr>
            <w:noProof/>
            <w:webHidden/>
          </w:rPr>
          <w:instrText xml:space="preserve"> PAGEREF _Toc149901874 \h </w:instrText>
        </w:r>
        <w:r>
          <w:rPr>
            <w:noProof/>
            <w:webHidden/>
          </w:rPr>
        </w:r>
        <w:r>
          <w:rPr>
            <w:noProof/>
            <w:webHidden/>
          </w:rPr>
          <w:fldChar w:fldCharType="separate"/>
        </w:r>
        <w:r w:rsidR="00C418DB">
          <w:rPr>
            <w:noProof/>
            <w:webHidden/>
          </w:rPr>
          <w:t>4</w:t>
        </w:r>
        <w:r>
          <w:rPr>
            <w:noProof/>
            <w:webHidden/>
          </w:rPr>
          <w:fldChar w:fldCharType="end"/>
        </w:r>
      </w:hyperlink>
    </w:p>
    <w:p w14:paraId="1222EBC5" w14:textId="391E44BA"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75" w:history="1">
        <w:r w:rsidRPr="00C45104">
          <w:rPr>
            <w:rStyle w:val="Hyperlink"/>
            <w:rFonts w:eastAsia="Noto Sans CJK SC Regular"/>
            <w:noProof/>
            <w:lang w:eastAsia="zh-CN" w:bidi="hi-IN"/>
          </w:rPr>
          <w:t>3.</w:t>
        </w:r>
        <w:r>
          <w:rPr>
            <w:rFonts w:asciiTheme="minorHAnsi" w:eastAsiaTheme="minorEastAsia" w:hAnsiTheme="minorHAnsi" w:cstheme="minorBidi"/>
            <w:b w:val="0"/>
            <w:bCs w:val="0"/>
            <w:noProof/>
            <w:kern w:val="2"/>
            <w:szCs w:val="24"/>
            <w14:ligatures w14:val="standardContextual"/>
          </w:rPr>
          <w:tab/>
        </w:r>
        <w:r w:rsidRPr="00C45104">
          <w:rPr>
            <w:rStyle w:val="Hyperlink"/>
            <w:rFonts w:eastAsia="Noto Sans CJK SC Regular"/>
            <w:noProof/>
            <w:lang w:eastAsia="zh-CN" w:bidi="hi-IN"/>
          </w:rPr>
          <w:t>Leitbild</w:t>
        </w:r>
        <w:r>
          <w:rPr>
            <w:noProof/>
            <w:webHidden/>
          </w:rPr>
          <w:tab/>
        </w:r>
        <w:r>
          <w:rPr>
            <w:noProof/>
            <w:webHidden/>
          </w:rPr>
          <w:fldChar w:fldCharType="begin"/>
        </w:r>
        <w:r>
          <w:rPr>
            <w:noProof/>
            <w:webHidden/>
          </w:rPr>
          <w:instrText xml:space="preserve"> PAGEREF _Toc149901875 \h </w:instrText>
        </w:r>
        <w:r>
          <w:rPr>
            <w:noProof/>
            <w:webHidden/>
          </w:rPr>
        </w:r>
        <w:r>
          <w:rPr>
            <w:noProof/>
            <w:webHidden/>
          </w:rPr>
          <w:fldChar w:fldCharType="separate"/>
        </w:r>
        <w:r w:rsidR="00C418DB">
          <w:rPr>
            <w:noProof/>
            <w:webHidden/>
          </w:rPr>
          <w:t>5</w:t>
        </w:r>
        <w:r>
          <w:rPr>
            <w:noProof/>
            <w:webHidden/>
          </w:rPr>
          <w:fldChar w:fldCharType="end"/>
        </w:r>
      </w:hyperlink>
    </w:p>
    <w:p w14:paraId="60BBB1F7" w14:textId="6F415EBD"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76" w:history="1">
        <w:r w:rsidRPr="00C45104">
          <w:rPr>
            <w:rStyle w:val="Hyperlink"/>
            <w:noProof/>
            <w:lang w:bidi="hi-IN"/>
          </w:rPr>
          <w:t>4.</w:t>
        </w:r>
        <w:r>
          <w:rPr>
            <w:rFonts w:asciiTheme="minorHAnsi" w:eastAsiaTheme="minorEastAsia" w:hAnsiTheme="minorHAnsi" w:cstheme="minorBidi"/>
            <w:b w:val="0"/>
            <w:bCs w:val="0"/>
            <w:noProof/>
            <w:kern w:val="2"/>
            <w:szCs w:val="24"/>
            <w14:ligatures w14:val="standardContextual"/>
          </w:rPr>
          <w:tab/>
        </w:r>
        <w:r w:rsidRPr="00C45104">
          <w:rPr>
            <w:rStyle w:val="Hyperlink"/>
            <w:rFonts w:eastAsia="Noto Sans CJK SC Regular"/>
            <w:noProof/>
          </w:rPr>
          <w:t>Umgangs- und Verhaltenskodex</w:t>
        </w:r>
        <w:r>
          <w:rPr>
            <w:noProof/>
            <w:webHidden/>
          </w:rPr>
          <w:tab/>
        </w:r>
        <w:r>
          <w:rPr>
            <w:noProof/>
            <w:webHidden/>
          </w:rPr>
          <w:fldChar w:fldCharType="begin"/>
        </w:r>
        <w:r>
          <w:rPr>
            <w:noProof/>
            <w:webHidden/>
          </w:rPr>
          <w:instrText xml:space="preserve"> PAGEREF _Toc149901876 \h </w:instrText>
        </w:r>
        <w:r>
          <w:rPr>
            <w:noProof/>
            <w:webHidden/>
          </w:rPr>
        </w:r>
        <w:r>
          <w:rPr>
            <w:noProof/>
            <w:webHidden/>
          </w:rPr>
          <w:fldChar w:fldCharType="separate"/>
        </w:r>
        <w:r w:rsidR="00C418DB">
          <w:rPr>
            <w:noProof/>
            <w:webHidden/>
          </w:rPr>
          <w:t>5</w:t>
        </w:r>
        <w:r>
          <w:rPr>
            <w:noProof/>
            <w:webHidden/>
          </w:rPr>
          <w:fldChar w:fldCharType="end"/>
        </w:r>
      </w:hyperlink>
    </w:p>
    <w:p w14:paraId="1BA742EC" w14:textId="59497123"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77" w:history="1">
        <w:r w:rsidRPr="00C45104">
          <w:rPr>
            <w:rStyle w:val="Hyperlink"/>
            <w:rFonts w:eastAsia="Noto Sans CJK SC Regular"/>
            <w:noProof/>
            <w:lang w:eastAsia="zh-CN" w:bidi="hi-IN"/>
          </w:rPr>
          <w:t>5.</w:t>
        </w:r>
        <w:r>
          <w:rPr>
            <w:rFonts w:asciiTheme="minorHAnsi" w:eastAsiaTheme="minorEastAsia" w:hAnsiTheme="minorHAnsi" w:cstheme="minorBidi"/>
            <w:b w:val="0"/>
            <w:bCs w:val="0"/>
            <w:noProof/>
            <w:kern w:val="2"/>
            <w:szCs w:val="24"/>
            <w14:ligatures w14:val="standardContextual"/>
          </w:rPr>
          <w:tab/>
        </w:r>
        <w:r w:rsidRPr="00C45104">
          <w:rPr>
            <w:rStyle w:val="Hyperlink"/>
            <w:rFonts w:eastAsia="Noto Sans CJK SC Regular"/>
            <w:noProof/>
          </w:rPr>
          <w:t>Risikoanalyse</w:t>
        </w:r>
        <w:r>
          <w:rPr>
            <w:noProof/>
            <w:webHidden/>
          </w:rPr>
          <w:tab/>
        </w:r>
        <w:r>
          <w:rPr>
            <w:noProof/>
            <w:webHidden/>
          </w:rPr>
          <w:fldChar w:fldCharType="begin"/>
        </w:r>
        <w:r>
          <w:rPr>
            <w:noProof/>
            <w:webHidden/>
          </w:rPr>
          <w:instrText xml:space="preserve"> PAGEREF _Toc149901877 \h </w:instrText>
        </w:r>
        <w:r>
          <w:rPr>
            <w:noProof/>
            <w:webHidden/>
          </w:rPr>
        </w:r>
        <w:r>
          <w:rPr>
            <w:noProof/>
            <w:webHidden/>
          </w:rPr>
          <w:fldChar w:fldCharType="separate"/>
        </w:r>
        <w:r w:rsidR="00C418DB">
          <w:rPr>
            <w:noProof/>
            <w:webHidden/>
          </w:rPr>
          <w:t>6</w:t>
        </w:r>
        <w:r>
          <w:rPr>
            <w:noProof/>
            <w:webHidden/>
          </w:rPr>
          <w:fldChar w:fldCharType="end"/>
        </w:r>
      </w:hyperlink>
    </w:p>
    <w:p w14:paraId="7ABF2AAD" w14:textId="45E50185"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78" w:history="1">
        <w:r w:rsidRPr="00C45104">
          <w:rPr>
            <w:rStyle w:val="Hyperlink"/>
            <w:rFonts w:eastAsia="Noto Sans CJK SC Regular"/>
            <w:noProof/>
            <w:lang w:eastAsia="zh-CN" w:bidi="hi-IN"/>
          </w:rPr>
          <w:t>6.</w:t>
        </w:r>
        <w:r>
          <w:rPr>
            <w:rFonts w:asciiTheme="minorHAnsi" w:eastAsiaTheme="minorEastAsia" w:hAnsiTheme="minorHAnsi" w:cstheme="minorBidi"/>
            <w:b w:val="0"/>
            <w:bCs w:val="0"/>
            <w:noProof/>
            <w:kern w:val="2"/>
            <w:szCs w:val="24"/>
            <w14:ligatures w14:val="standardContextual"/>
          </w:rPr>
          <w:tab/>
        </w:r>
        <w:r w:rsidRPr="00C45104">
          <w:rPr>
            <w:rStyle w:val="Hyperlink"/>
            <w:rFonts w:eastAsia="Noto Sans CJK SC Regular"/>
            <w:noProof/>
            <w:lang w:eastAsia="zh-CN" w:bidi="hi-IN"/>
          </w:rPr>
          <w:t xml:space="preserve">Zum Umgang mit </w:t>
        </w:r>
        <w:r w:rsidRPr="00C45104">
          <w:rPr>
            <w:rStyle w:val="Hyperlink"/>
            <w:rFonts w:eastAsia="Noto Sans CJK SC Regular"/>
            <w:noProof/>
          </w:rPr>
          <w:t>Mitarbeiterinnen</w:t>
        </w:r>
        <w:r w:rsidRPr="00C45104">
          <w:rPr>
            <w:rStyle w:val="Hyperlink"/>
            <w:rFonts w:eastAsia="Noto Sans CJK SC Regular"/>
            <w:noProof/>
            <w:lang w:eastAsia="zh-CN" w:bidi="hi-IN"/>
          </w:rPr>
          <w:t xml:space="preserve"> und Mitarbeitern</w:t>
        </w:r>
        <w:r>
          <w:rPr>
            <w:noProof/>
            <w:webHidden/>
          </w:rPr>
          <w:tab/>
        </w:r>
        <w:r>
          <w:rPr>
            <w:noProof/>
            <w:webHidden/>
          </w:rPr>
          <w:fldChar w:fldCharType="begin"/>
        </w:r>
        <w:r>
          <w:rPr>
            <w:noProof/>
            <w:webHidden/>
          </w:rPr>
          <w:instrText xml:space="preserve"> PAGEREF _Toc149901878 \h </w:instrText>
        </w:r>
        <w:r>
          <w:rPr>
            <w:noProof/>
            <w:webHidden/>
          </w:rPr>
        </w:r>
        <w:r>
          <w:rPr>
            <w:noProof/>
            <w:webHidden/>
          </w:rPr>
          <w:fldChar w:fldCharType="separate"/>
        </w:r>
        <w:r w:rsidR="00C418DB">
          <w:rPr>
            <w:noProof/>
            <w:webHidden/>
          </w:rPr>
          <w:t>7</w:t>
        </w:r>
        <w:r>
          <w:rPr>
            <w:noProof/>
            <w:webHidden/>
          </w:rPr>
          <w:fldChar w:fldCharType="end"/>
        </w:r>
      </w:hyperlink>
    </w:p>
    <w:p w14:paraId="12D531FA" w14:textId="0616771F"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79" w:history="1">
        <w:r w:rsidRPr="00C45104">
          <w:rPr>
            <w:rStyle w:val="Hyperlink"/>
            <w:rFonts w:eastAsia="Noto Sans CJK SC Regular"/>
            <w:noProof/>
            <w:lang w:eastAsia="zh-CN" w:bidi="hi-IN"/>
          </w:rPr>
          <w:t>6.1.</w:t>
        </w:r>
        <w:r>
          <w:rPr>
            <w:rFonts w:asciiTheme="minorHAnsi" w:eastAsiaTheme="minorEastAsia" w:hAnsiTheme="minorHAnsi" w:cstheme="minorBidi"/>
            <w:noProof/>
            <w:kern w:val="2"/>
            <w:szCs w:val="24"/>
            <w14:ligatures w14:val="standardContextual"/>
          </w:rPr>
          <w:tab/>
        </w:r>
        <w:r w:rsidRPr="00C45104">
          <w:rPr>
            <w:rStyle w:val="Hyperlink"/>
            <w:noProof/>
          </w:rPr>
          <w:t>Erweitertes Führungszeugnis</w:t>
        </w:r>
        <w:r>
          <w:rPr>
            <w:noProof/>
            <w:webHidden/>
          </w:rPr>
          <w:tab/>
        </w:r>
        <w:r>
          <w:rPr>
            <w:noProof/>
            <w:webHidden/>
          </w:rPr>
          <w:fldChar w:fldCharType="begin"/>
        </w:r>
        <w:r>
          <w:rPr>
            <w:noProof/>
            <w:webHidden/>
          </w:rPr>
          <w:instrText xml:space="preserve"> PAGEREF _Toc149901879 \h </w:instrText>
        </w:r>
        <w:r>
          <w:rPr>
            <w:noProof/>
            <w:webHidden/>
          </w:rPr>
        </w:r>
        <w:r>
          <w:rPr>
            <w:noProof/>
            <w:webHidden/>
          </w:rPr>
          <w:fldChar w:fldCharType="separate"/>
        </w:r>
        <w:r w:rsidR="00C418DB">
          <w:rPr>
            <w:noProof/>
            <w:webHidden/>
          </w:rPr>
          <w:t>7</w:t>
        </w:r>
        <w:r>
          <w:rPr>
            <w:noProof/>
            <w:webHidden/>
          </w:rPr>
          <w:fldChar w:fldCharType="end"/>
        </w:r>
      </w:hyperlink>
    </w:p>
    <w:p w14:paraId="17EAF25B" w14:textId="27C5A533"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0" w:history="1">
        <w:r w:rsidRPr="00C45104">
          <w:rPr>
            <w:rStyle w:val="Hyperlink"/>
            <w:noProof/>
          </w:rPr>
          <w:t>6.2.</w:t>
        </w:r>
        <w:r>
          <w:rPr>
            <w:rFonts w:asciiTheme="minorHAnsi" w:eastAsiaTheme="minorEastAsia" w:hAnsiTheme="minorHAnsi" w:cstheme="minorBidi"/>
            <w:noProof/>
            <w:kern w:val="2"/>
            <w:szCs w:val="24"/>
            <w14:ligatures w14:val="standardContextual"/>
          </w:rPr>
          <w:tab/>
        </w:r>
        <w:r w:rsidRPr="00C45104">
          <w:rPr>
            <w:rStyle w:val="Hyperlink"/>
            <w:noProof/>
          </w:rPr>
          <w:t>Kenntnisnahme und Selbstverpflichtung</w:t>
        </w:r>
        <w:r>
          <w:rPr>
            <w:noProof/>
            <w:webHidden/>
          </w:rPr>
          <w:tab/>
        </w:r>
        <w:r>
          <w:rPr>
            <w:noProof/>
            <w:webHidden/>
          </w:rPr>
          <w:fldChar w:fldCharType="begin"/>
        </w:r>
        <w:r>
          <w:rPr>
            <w:noProof/>
            <w:webHidden/>
          </w:rPr>
          <w:instrText xml:space="preserve"> PAGEREF _Toc149901880 \h </w:instrText>
        </w:r>
        <w:r>
          <w:rPr>
            <w:noProof/>
            <w:webHidden/>
          </w:rPr>
        </w:r>
        <w:r>
          <w:rPr>
            <w:noProof/>
            <w:webHidden/>
          </w:rPr>
          <w:fldChar w:fldCharType="separate"/>
        </w:r>
        <w:r w:rsidR="00C418DB">
          <w:rPr>
            <w:noProof/>
            <w:webHidden/>
          </w:rPr>
          <w:t>7</w:t>
        </w:r>
        <w:r>
          <w:rPr>
            <w:noProof/>
            <w:webHidden/>
          </w:rPr>
          <w:fldChar w:fldCharType="end"/>
        </w:r>
      </w:hyperlink>
    </w:p>
    <w:p w14:paraId="2B6038D1" w14:textId="39381DBD"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1" w:history="1">
        <w:r w:rsidRPr="00C45104">
          <w:rPr>
            <w:rStyle w:val="Hyperlink"/>
            <w:noProof/>
          </w:rPr>
          <w:t>6.3.</w:t>
        </w:r>
        <w:r>
          <w:rPr>
            <w:rFonts w:asciiTheme="minorHAnsi" w:eastAsiaTheme="minorEastAsia" w:hAnsiTheme="minorHAnsi" w:cstheme="minorBidi"/>
            <w:noProof/>
            <w:kern w:val="2"/>
            <w:szCs w:val="24"/>
            <w14:ligatures w14:val="standardContextual"/>
          </w:rPr>
          <w:tab/>
        </w:r>
        <w:r w:rsidRPr="00C45104">
          <w:rPr>
            <w:rStyle w:val="Hyperlink"/>
            <w:noProof/>
          </w:rPr>
          <w:t>Schulungen</w:t>
        </w:r>
        <w:r>
          <w:rPr>
            <w:noProof/>
            <w:webHidden/>
          </w:rPr>
          <w:tab/>
        </w:r>
        <w:r>
          <w:rPr>
            <w:noProof/>
            <w:webHidden/>
          </w:rPr>
          <w:fldChar w:fldCharType="begin"/>
        </w:r>
        <w:r>
          <w:rPr>
            <w:noProof/>
            <w:webHidden/>
          </w:rPr>
          <w:instrText xml:space="preserve"> PAGEREF _Toc149901881 \h </w:instrText>
        </w:r>
        <w:r>
          <w:rPr>
            <w:noProof/>
            <w:webHidden/>
          </w:rPr>
        </w:r>
        <w:r>
          <w:rPr>
            <w:noProof/>
            <w:webHidden/>
          </w:rPr>
          <w:fldChar w:fldCharType="separate"/>
        </w:r>
        <w:r w:rsidR="00C418DB">
          <w:rPr>
            <w:noProof/>
            <w:webHidden/>
          </w:rPr>
          <w:t>8</w:t>
        </w:r>
        <w:r>
          <w:rPr>
            <w:noProof/>
            <w:webHidden/>
          </w:rPr>
          <w:fldChar w:fldCharType="end"/>
        </w:r>
      </w:hyperlink>
    </w:p>
    <w:p w14:paraId="257086C4" w14:textId="130941B1"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82" w:history="1">
        <w:r w:rsidRPr="00C45104">
          <w:rPr>
            <w:rStyle w:val="Hyperlink"/>
            <w:noProof/>
          </w:rPr>
          <w:t>7.</w:t>
        </w:r>
        <w:r>
          <w:rPr>
            <w:rFonts w:asciiTheme="minorHAnsi" w:eastAsiaTheme="minorEastAsia" w:hAnsiTheme="minorHAnsi" w:cstheme="minorBidi"/>
            <w:b w:val="0"/>
            <w:bCs w:val="0"/>
            <w:noProof/>
            <w:kern w:val="2"/>
            <w:szCs w:val="24"/>
            <w14:ligatures w14:val="standardContextual"/>
          </w:rPr>
          <w:tab/>
        </w:r>
        <w:r w:rsidRPr="00C45104">
          <w:rPr>
            <w:rStyle w:val="Hyperlink"/>
            <w:noProof/>
          </w:rPr>
          <w:t>Definitionen</w:t>
        </w:r>
        <w:r>
          <w:rPr>
            <w:noProof/>
            <w:webHidden/>
          </w:rPr>
          <w:tab/>
        </w:r>
        <w:r>
          <w:rPr>
            <w:noProof/>
            <w:webHidden/>
          </w:rPr>
          <w:fldChar w:fldCharType="begin"/>
        </w:r>
        <w:r>
          <w:rPr>
            <w:noProof/>
            <w:webHidden/>
          </w:rPr>
          <w:instrText xml:space="preserve"> PAGEREF _Toc149901882 \h </w:instrText>
        </w:r>
        <w:r>
          <w:rPr>
            <w:noProof/>
            <w:webHidden/>
          </w:rPr>
        </w:r>
        <w:r>
          <w:rPr>
            <w:noProof/>
            <w:webHidden/>
          </w:rPr>
          <w:fldChar w:fldCharType="separate"/>
        </w:r>
        <w:r w:rsidR="00C418DB">
          <w:rPr>
            <w:noProof/>
            <w:webHidden/>
          </w:rPr>
          <w:t>8</w:t>
        </w:r>
        <w:r>
          <w:rPr>
            <w:noProof/>
            <w:webHidden/>
          </w:rPr>
          <w:fldChar w:fldCharType="end"/>
        </w:r>
      </w:hyperlink>
    </w:p>
    <w:p w14:paraId="68EEC2B3" w14:textId="1388864B"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3" w:history="1">
        <w:r w:rsidRPr="00C45104">
          <w:rPr>
            <w:rStyle w:val="Hyperlink"/>
            <w:noProof/>
          </w:rPr>
          <w:t>7.1.</w:t>
        </w:r>
        <w:r>
          <w:rPr>
            <w:rFonts w:asciiTheme="minorHAnsi" w:eastAsiaTheme="minorEastAsia" w:hAnsiTheme="minorHAnsi" w:cstheme="minorBidi"/>
            <w:noProof/>
            <w:kern w:val="2"/>
            <w:szCs w:val="24"/>
            <w14:ligatures w14:val="standardContextual"/>
          </w:rPr>
          <w:tab/>
        </w:r>
        <w:r w:rsidRPr="00C45104">
          <w:rPr>
            <w:rStyle w:val="Hyperlink"/>
            <w:noProof/>
          </w:rPr>
          <w:t>Grenzverletzungen</w:t>
        </w:r>
        <w:r>
          <w:rPr>
            <w:noProof/>
            <w:webHidden/>
          </w:rPr>
          <w:tab/>
        </w:r>
        <w:r>
          <w:rPr>
            <w:noProof/>
            <w:webHidden/>
          </w:rPr>
          <w:fldChar w:fldCharType="begin"/>
        </w:r>
        <w:r>
          <w:rPr>
            <w:noProof/>
            <w:webHidden/>
          </w:rPr>
          <w:instrText xml:space="preserve"> PAGEREF _Toc149901883 \h </w:instrText>
        </w:r>
        <w:r>
          <w:rPr>
            <w:noProof/>
            <w:webHidden/>
          </w:rPr>
        </w:r>
        <w:r>
          <w:rPr>
            <w:noProof/>
            <w:webHidden/>
          </w:rPr>
          <w:fldChar w:fldCharType="separate"/>
        </w:r>
        <w:r w:rsidR="00C418DB">
          <w:rPr>
            <w:noProof/>
            <w:webHidden/>
          </w:rPr>
          <w:t>8</w:t>
        </w:r>
        <w:r>
          <w:rPr>
            <w:noProof/>
            <w:webHidden/>
          </w:rPr>
          <w:fldChar w:fldCharType="end"/>
        </w:r>
      </w:hyperlink>
    </w:p>
    <w:p w14:paraId="2AB04165" w14:textId="1B99F0E2"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4" w:history="1">
        <w:r w:rsidRPr="00C45104">
          <w:rPr>
            <w:rStyle w:val="Hyperlink"/>
            <w:noProof/>
          </w:rPr>
          <w:t>7.2.</w:t>
        </w:r>
        <w:r>
          <w:rPr>
            <w:rFonts w:asciiTheme="minorHAnsi" w:eastAsiaTheme="minorEastAsia" w:hAnsiTheme="minorHAnsi" w:cstheme="minorBidi"/>
            <w:noProof/>
            <w:kern w:val="2"/>
            <w:szCs w:val="24"/>
            <w14:ligatures w14:val="standardContextual"/>
          </w:rPr>
          <w:tab/>
        </w:r>
        <w:r w:rsidRPr="00C45104">
          <w:rPr>
            <w:rStyle w:val="Hyperlink"/>
            <w:noProof/>
          </w:rPr>
          <w:t>Sexuelle Belästigung</w:t>
        </w:r>
        <w:r>
          <w:rPr>
            <w:noProof/>
            <w:webHidden/>
          </w:rPr>
          <w:tab/>
        </w:r>
        <w:r>
          <w:rPr>
            <w:noProof/>
            <w:webHidden/>
          </w:rPr>
          <w:fldChar w:fldCharType="begin"/>
        </w:r>
        <w:r>
          <w:rPr>
            <w:noProof/>
            <w:webHidden/>
          </w:rPr>
          <w:instrText xml:space="preserve"> PAGEREF _Toc149901884 \h </w:instrText>
        </w:r>
        <w:r>
          <w:rPr>
            <w:noProof/>
            <w:webHidden/>
          </w:rPr>
        </w:r>
        <w:r>
          <w:rPr>
            <w:noProof/>
            <w:webHidden/>
          </w:rPr>
          <w:fldChar w:fldCharType="separate"/>
        </w:r>
        <w:r w:rsidR="00C418DB">
          <w:rPr>
            <w:noProof/>
            <w:webHidden/>
          </w:rPr>
          <w:t>8</w:t>
        </w:r>
        <w:r>
          <w:rPr>
            <w:noProof/>
            <w:webHidden/>
          </w:rPr>
          <w:fldChar w:fldCharType="end"/>
        </w:r>
      </w:hyperlink>
    </w:p>
    <w:p w14:paraId="46C9768A" w14:textId="46959CF4"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5" w:history="1">
        <w:r w:rsidRPr="00C45104">
          <w:rPr>
            <w:rStyle w:val="Hyperlink"/>
            <w:bCs/>
            <w:noProof/>
          </w:rPr>
          <w:t>7.3.</w:t>
        </w:r>
        <w:r>
          <w:rPr>
            <w:rFonts w:asciiTheme="minorHAnsi" w:eastAsiaTheme="minorEastAsia" w:hAnsiTheme="minorHAnsi" w:cstheme="minorBidi"/>
            <w:noProof/>
            <w:kern w:val="2"/>
            <w:szCs w:val="24"/>
            <w14:ligatures w14:val="standardContextual"/>
          </w:rPr>
          <w:tab/>
        </w:r>
        <w:r w:rsidRPr="00C45104">
          <w:rPr>
            <w:rStyle w:val="Hyperlink"/>
            <w:noProof/>
          </w:rPr>
          <w:t>Sexueller Missbrauch</w:t>
        </w:r>
        <w:r>
          <w:rPr>
            <w:noProof/>
            <w:webHidden/>
          </w:rPr>
          <w:tab/>
        </w:r>
        <w:r>
          <w:rPr>
            <w:noProof/>
            <w:webHidden/>
          </w:rPr>
          <w:fldChar w:fldCharType="begin"/>
        </w:r>
        <w:r>
          <w:rPr>
            <w:noProof/>
            <w:webHidden/>
          </w:rPr>
          <w:instrText xml:space="preserve"> PAGEREF _Toc149901885 \h </w:instrText>
        </w:r>
        <w:r>
          <w:rPr>
            <w:noProof/>
            <w:webHidden/>
          </w:rPr>
        </w:r>
        <w:r>
          <w:rPr>
            <w:noProof/>
            <w:webHidden/>
          </w:rPr>
          <w:fldChar w:fldCharType="separate"/>
        </w:r>
        <w:r w:rsidR="00C418DB">
          <w:rPr>
            <w:noProof/>
            <w:webHidden/>
          </w:rPr>
          <w:t>9</w:t>
        </w:r>
        <w:r>
          <w:rPr>
            <w:noProof/>
            <w:webHidden/>
          </w:rPr>
          <w:fldChar w:fldCharType="end"/>
        </w:r>
      </w:hyperlink>
    </w:p>
    <w:p w14:paraId="39D56479" w14:textId="17DF226D"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86" w:history="1">
        <w:r w:rsidRPr="00C45104">
          <w:rPr>
            <w:rStyle w:val="Hyperlink"/>
            <w:noProof/>
          </w:rPr>
          <w:t>8.</w:t>
        </w:r>
        <w:r>
          <w:rPr>
            <w:rFonts w:asciiTheme="minorHAnsi" w:eastAsiaTheme="minorEastAsia" w:hAnsiTheme="minorHAnsi" w:cstheme="minorBidi"/>
            <w:b w:val="0"/>
            <w:bCs w:val="0"/>
            <w:noProof/>
            <w:kern w:val="2"/>
            <w:szCs w:val="24"/>
            <w14:ligatures w14:val="standardContextual"/>
          </w:rPr>
          <w:tab/>
        </w:r>
        <w:r w:rsidRPr="00C45104">
          <w:rPr>
            <w:rStyle w:val="Hyperlink"/>
            <w:noProof/>
          </w:rPr>
          <w:t>Vorgehen bei Verdachtsfällen</w:t>
        </w:r>
        <w:r>
          <w:rPr>
            <w:noProof/>
            <w:webHidden/>
          </w:rPr>
          <w:tab/>
        </w:r>
        <w:r>
          <w:rPr>
            <w:noProof/>
            <w:webHidden/>
          </w:rPr>
          <w:fldChar w:fldCharType="begin"/>
        </w:r>
        <w:r>
          <w:rPr>
            <w:noProof/>
            <w:webHidden/>
          </w:rPr>
          <w:instrText xml:space="preserve"> PAGEREF _Toc149901886 \h </w:instrText>
        </w:r>
        <w:r>
          <w:rPr>
            <w:noProof/>
            <w:webHidden/>
          </w:rPr>
        </w:r>
        <w:r>
          <w:rPr>
            <w:noProof/>
            <w:webHidden/>
          </w:rPr>
          <w:fldChar w:fldCharType="separate"/>
        </w:r>
        <w:r w:rsidR="00C418DB">
          <w:rPr>
            <w:noProof/>
            <w:webHidden/>
          </w:rPr>
          <w:t>9</w:t>
        </w:r>
        <w:r>
          <w:rPr>
            <w:noProof/>
            <w:webHidden/>
          </w:rPr>
          <w:fldChar w:fldCharType="end"/>
        </w:r>
      </w:hyperlink>
    </w:p>
    <w:p w14:paraId="4A7C55B7" w14:textId="1B072F8B"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7" w:history="1">
        <w:r w:rsidRPr="00C45104">
          <w:rPr>
            <w:rStyle w:val="Hyperlink"/>
            <w:noProof/>
          </w:rPr>
          <w:t>8.1.</w:t>
        </w:r>
        <w:r>
          <w:rPr>
            <w:rFonts w:asciiTheme="minorHAnsi" w:eastAsiaTheme="minorEastAsia" w:hAnsiTheme="minorHAnsi" w:cstheme="minorBidi"/>
            <w:noProof/>
            <w:kern w:val="2"/>
            <w:szCs w:val="24"/>
            <w14:ligatures w14:val="standardContextual"/>
          </w:rPr>
          <w:tab/>
        </w:r>
        <w:r w:rsidRPr="00C45104">
          <w:rPr>
            <w:rStyle w:val="Hyperlink"/>
            <w:noProof/>
          </w:rPr>
          <w:t>Krisen/Handlungsplan</w:t>
        </w:r>
        <w:r>
          <w:rPr>
            <w:noProof/>
            <w:webHidden/>
          </w:rPr>
          <w:tab/>
        </w:r>
        <w:r>
          <w:rPr>
            <w:noProof/>
            <w:webHidden/>
          </w:rPr>
          <w:fldChar w:fldCharType="begin"/>
        </w:r>
        <w:r>
          <w:rPr>
            <w:noProof/>
            <w:webHidden/>
          </w:rPr>
          <w:instrText xml:space="preserve"> PAGEREF _Toc149901887 \h </w:instrText>
        </w:r>
        <w:r>
          <w:rPr>
            <w:noProof/>
            <w:webHidden/>
          </w:rPr>
        </w:r>
        <w:r>
          <w:rPr>
            <w:noProof/>
            <w:webHidden/>
          </w:rPr>
          <w:fldChar w:fldCharType="separate"/>
        </w:r>
        <w:r w:rsidR="00C418DB">
          <w:rPr>
            <w:noProof/>
            <w:webHidden/>
          </w:rPr>
          <w:t>9</w:t>
        </w:r>
        <w:r>
          <w:rPr>
            <w:noProof/>
            <w:webHidden/>
          </w:rPr>
          <w:fldChar w:fldCharType="end"/>
        </w:r>
      </w:hyperlink>
    </w:p>
    <w:p w14:paraId="1EF12C91" w14:textId="0B252D13"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8" w:history="1">
        <w:r w:rsidRPr="00C45104">
          <w:rPr>
            <w:rStyle w:val="Hyperlink"/>
            <w:noProof/>
          </w:rPr>
          <w:t>8.2.</w:t>
        </w:r>
        <w:r>
          <w:rPr>
            <w:rFonts w:asciiTheme="minorHAnsi" w:eastAsiaTheme="minorEastAsia" w:hAnsiTheme="minorHAnsi" w:cstheme="minorBidi"/>
            <w:noProof/>
            <w:kern w:val="2"/>
            <w:szCs w:val="24"/>
            <w14:ligatures w14:val="standardContextual"/>
          </w:rPr>
          <w:tab/>
        </w:r>
        <w:r w:rsidRPr="00C45104">
          <w:rPr>
            <w:rStyle w:val="Hyperlink"/>
            <w:noProof/>
          </w:rPr>
          <w:t>Dokumentation</w:t>
        </w:r>
        <w:r>
          <w:rPr>
            <w:noProof/>
            <w:webHidden/>
          </w:rPr>
          <w:tab/>
        </w:r>
        <w:r>
          <w:rPr>
            <w:noProof/>
            <w:webHidden/>
          </w:rPr>
          <w:fldChar w:fldCharType="begin"/>
        </w:r>
        <w:r>
          <w:rPr>
            <w:noProof/>
            <w:webHidden/>
          </w:rPr>
          <w:instrText xml:space="preserve"> PAGEREF _Toc149901888 \h </w:instrText>
        </w:r>
        <w:r>
          <w:rPr>
            <w:noProof/>
            <w:webHidden/>
          </w:rPr>
        </w:r>
        <w:r>
          <w:rPr>
            <w:noProof/>
            <w:webHidden/>
          </w:rPr>
          <w:fldChar w:fldCharType="separate"/>
        </w:r>
        <w:r w:rsidR="00C418DB">
          <w:rPr>
            <w:noProof/>
            <w:webHidden/>
          </w:rPr>
          <w:t>9</w:t>
        </w:r>
        <w:r>
          <w:rPr>
            <w:noProof/>
            <w:webHidden/>
          </w:rPr>
          <w:fldChar w:fldCharType="end"/>
        </w:r>
      </w:hyperlink>
    </w:p>
    <w:p w14:paraId="25477D69" w14:textId="071767B4" w:rsidR="00102E8D" w:rsidRDefault="00102E8D">
      <w:pPr>
        <w:pStyle w:val="Verzeichnis2"/>
        <w:rPr>
          <w:rFonts w:asciiTheme="minorHAnsi" w:eastAsiaTheme="minorEastAsia" w:hAnsiTheme="minorHAnsi" w:cstheme="minorBidi"/>
          <w:noProof/>
          <w:kern w:val="2"/>
          <w:szCs w:val="24"/>
          <w14:ligatures w14:val="standardContextual"/>
        </w:rPr>
      </w:pPr>
      <w:hyperlink w:anchor="_Toc149901889" w:history="1">
        <w:r w:rsidRPr="00C45104">
          <w:rPr>
            <w:rStyle w:val="Hyperlink"/>
            <w:noProof/>
          </w:rPr>
          <w:t>8.3.</w:t>
        </w:r>
        <w:r>
          <w:rPr>
            <w:rFonts w:asciiTheme="minorHAnsi" w:eastAsiaTheme="minorEastAsia" w:hAnsiTheme="minorHAnsi" w:cstheme="minorBidi"/>
            <w:noProof/>
            <w:kern w:val="2"/>
            <w:szCs w:val="24"/>
            <w14:ligatures w14:val="standardContextual"/>
          </w:rPr>
          <w:tab/>
        </w:r>
        <w:r w:rsidRPr="00C45104">
          <w:rPr>
            <w:rStyle w:val="Hyperlink"/>
            <w:noProof/>
          </w:rPr>
          <w:t>Beschwerdemanagement</w:t>
        </w:r>
        <w:r>
          <w:rPr>
            <w:noProof/>
            <w:webHidden/>
          </w:rPr>
          <w:tab/>
        </w:r>
        <w:r>
          <w:rPr>
            <w:noProof/>
            <w:webHidden/>
          </w:rPr>
          <w:fldChar w:fldCharType="begin"/>
        </w:r>
        <w:r>
          <w:rPr>
            <w:noProof/>
            <w:webHidden/>
          </w:rPr>
          <w:instrText xml:space="preserve"> PAGEREF _Toc149901889 \h </w:instrText>
        </w:r>
        <w:r>
          <w:rPr>
            <w:noProof/>
            <w:webHidden/>
          </w:rPr>
        </w:r>
        <w:r>
          <w:rPr>
            <w:noProof/>
            <w:webHidden/>
          </w:rPr>
          <w:fldChar w:fldCharType="separate"/>
        </w:r>
        <w:r w:rsidR="00C418DB">
          <w:rPr>
            <w:noProof/>
            <w:webHidden/>
          </w:rPr>
          <w:t>10</w:t>
        </w:r>
        <w:r>
          <w:rPr>
            <w:noProof/>
            <w:webHidden/>
          </w:rPr>
          <w:fldChar w:fldCharType="end"/>
        </w:r>
      </w:hyperlink>
    </w:p>
    <w:p w14:paraId="42A2EA9A" w14:textId="0D063746"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0" w:history="1">
        <w:r w:rsidRPr="00C45104">
          <w:rPr>
            <w:rStyle w:val="Hyperlink"/>
            <w:noProof/>
          </w:rPr>
          <w:t>9.</w:t>
        </w:r>
        <w:r>
          <w:rPr>
            <w:rFonts w:asciiTheme="minorHAnsi" w:eastAsiaTheme="minorEastAsia" w:hAnsiTheme="minorHAnsi" w:cstheme="minorBidi"/>
            <w:b w:val="0"/>
            <w:bCs w:val="0"/>
            <w:noProof/>
            <w:kern w:val="2"/>
            <w:szCs w:val="24"/>
            <w14:ligatures w14:val="standardContextual"/>
          </w:rPr>
          <w:tab/>
        </w:r>
        <w:r w:rsidRPr="00C45104">
          <w:rPr>
            <w:rStyle w:val="Hyperlink"/>
            <w:noProof/>
          </w:rPr>
          <w:t>Wo finde ich Hilfe?</w:t>
        </w:r>
        <w:r>
          <w:rPr>
            <w:noProof/>
            <w:webHidden/>
          </w:rPr>
          <w:tab/>
        </w:r>
        <w:r>
          <w:rPr>
            <w:noProof/>
            <w:webHidden/>
          </w:rPr>
          <w:fldChar w:fldCharType="begin"/>
        </w:r>
        <w:r>
          <w:rPr>
            <w:noProof/>
            <w:webHidden/>
          </w:rPr>
          <w:instrText xml:space="preserve"> PAGEREF _Toc149901890 \h </w:instrText>
        </w:r>
        <w:r>
          <w:rPr>
            <w:noProof/>
            <w:webHidden/>
          </w:rPr>
        </w:r>
        <w:r>
          <w:rPr>
            <w:noProof/>
            <w:webHidden/>
          </w:rPr>
          <w:fldChar w:fldCharType="separate"/>
        </w:r>
        <w:r w:rsidR="00C418DB">
          <w:rPr>
            <w:noProof/>
            <w:webHidden/>
          </w:rPr>
          <w:t>10</w:t>
        </w:r>
        <w:r>
          <w:rPr>
            <w:noProof/>
            <w:webHidden/>
          </w:rPr>
          <w:fldChar w:fldCharType="end"/>
        </w:r>
      </w:hyperlink>
    </w:p>
    <w:p w14:paraId="7F0EFE64" w14:textId="3CD0B99C"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1" w:history="1">
        <w:r w:rsidRPr="00C45104">
          <w:rPr>
            <w:rStyle w:val="Hyperlink"/>
            <w:noProof/>
          </w:rPr>
          <w:t xml:space="preserve">Anlage 1 </w:t>
        </w:r>
        <w:r w:rsidRPr="00C45104">
          <w:rPr>
            <w:rStyle w:val="Hyperlink"/>
            <w:noProof/>
            <w:lang w:eastAsia="zh-CN" w:bidi="hi-IN"/>
          </w:rPr>
          <w:t>–</w:t>
        </w:r>
        <w:r w:rsidRPr="00C45104">
          <w:rPr>
            <w:rStyle w:val="Hyperlink"/>
            <w:noProof/>
          </w:rPr>
          <w:t xml:space="preserve"> Empfehlungen zur Risikoanalyse (Tabelle)</w:t>
        </w:r>
        <w:r>
          <w:rPr>
            <w:noProof/>
            <w:webHidden/>
          </w:rPr>
          <w:tab/>
        </w:r>
        <w:r>
          <w:rPr>
            <w:noProof/>
            <w:webHidden/>
          </w:rPr>
          <w:fldChar w:fldCharType="begin"/>
        </w:r>
        <w:r>
          <w:rPr>
            <w:noProof/>
            <w:webHidden/>
          </w:rPr>
          <w:instrText xml:space="preserve"> PAGEREF _Toc149901891 \h </w:instrText>
        </w:r>
        <w:r>
          <w:rPr>
            <w:noProof/>
            <w:webHidden/>
          </w:rPr>
        </w:r>
        <w:r>
          <w:rPr>
            <w:noProof/>
            <w:webHidden/>
          </w:rPr>
          <w:fldChar w:fldCharType="separate"/>
        </w:r>
        <w:r w:rsidR="00C418DB">
          <w:rPr>
            <w:noProof/>
            <w:webHidden/>
          </w:rPr>
          <w:t>11</w:t>
        </w:r>
        <w:r>
          <w:rPr>
            <w:noProof/>
            <w:webHidden/>
          </w:rPr>
          <w:fldChar w:fldCharType="end"/>
        </w:r>
      </w:hyperlink>
    </w:p>
    <w:p w14:paraId="7D424A78" w14:textId="36870FD5"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2" w:history="1">
        <w:r w:rsidRPr="00C45104">
          <w:rPr>
            <w:rStyle w:val="Hyperlink"/>
            <w:noProof/>
            <w:lang w:eastAsia="zh-CN" w:bidi="hi-IN"/>
          </w:rPr>
          <w:t>Anlage 2 – Checkliste zur Risikoanalyse im Schutzkonzept</w:t>
        </w:r>
        <w:r>
          <w:rPr>
            <w:noProof/>
            <w:webHidden/>
          </w:rPr>
          <w:tab/>
        </w:r>
        <w:r>
          <w:rPr>
            <w:noProof/>
            <w:webHidden/>
          </w:rPr>
          <w:fldChar w:fldCharType="begin"/>
        </w:r>
        <w:r>
          <w:rPr>
            <w:noProof/>
            <w:webHidden/>
          </w:rPr>
          <w:instrText xml:space="preserve"> PAGEREF _Toc149901892 \h </w:instrText>
        </w:r>
        <w:r>
          <w:rPr>
            <w:noProof/>
            <w:webHidden/>
          </w:rPr>
        </w:r>
        <w:r>
          <w:rPr>
            <w:noProof/>
            <w:webHidden/>
          </w:rPr>
          <w:fldChar w:fldCharType="separate"/>
        </w:r>
        <w:r w:rsidR="00C418DB">
          <w:rPr>
            <w:noProof/>
            <w:webHidden/>
          </w:rPr>
          <w:t>15</w:t>
        </w:r>
        <w:r>
          <w:rPr>
            <w:noProof/>
            <w:webHidden/>
          </w:rPr>
          <w:fldChar w:fldCharType="end"/>
        </w:r>
      </w:hyperlink>
    </w:p>
    <w:p w14:paraId="732FDF71" w14:textId="56589227"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3" w:history="1">
        <w:r w:rsidRPr="00C45104">
          <w:rPr>
            <w:rStyle w:val="Hyperlink"/>
            <w:noProof/>
            <w:lang w:eastAsia="zh-CN" w:bidi="hi-IN"/>
          </w:rPr>
          <w:t>Anlage 3 – Fließtext zur Risikoanalyse</w:t>
        </w:r>
        <w:r>
          <w:rPr>
            <w:noProof/>
            <w:webHidden/>
          </w:rPr>
          <w:tab/>
        </w:r>
        <w:r>
          <w:rPr>
            <w:noProof/>
            <w:webHidden/>
          </w:rPr>
          <w:fldChar w:fldCharType="begin"/>
        </w:r>
        <w:r>
          <w:rPr>
            <w:noProof/>
            <w:webHidden/>
          </w:rPr>
          <w:instrText xml:space="preserve"> PAGEREF _Toc149901893 \h </w:instrText>
        </w:r>
        <w:r>
          <w:rPr>
            <w:noProof/>
            <w:webHidden/>
          </w:rPr>
        </w:r>
        <w:r>
          <w:rPr>
            <w:noProof/>
            <w:webHidden/>
          </w:rPr>
          <w:fldChar w:fldCharType="separate"/>
        </w:r>
        <w:r w:rsidR="00C418DB">
          <w:rPr>
            <w:noProof/>
            <w:webHidden/>
          </w:rPr>
          <w:t>22</w:t>
        </w:r>
        <w:r>
          <w:rPr>
            <w:noProof/>
            <w:webHidden/>
          </w:rPr>
          <w:fldChar w:fldCharType="end"/>
        </w:r>
      </w:hyperlink>
    </w:p>
    <w:p w14:paraId="0E9BEA04" w14:textId="5710CDF2"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4" w:history="1">
        <w:r w:rsidRPr="00C45104">
          <w:rPr>
            <w:rStyle w:val="Hyperlink"/>
            <w:noProof/>
            <w:lang w:eastAsia="zh-CN" w:bidi="hi-IN"/>
          </w:rPr>
          <w:t>Anlage 4 – Kenntnis des Schutzkonzepts</w:t>
        </w:r>
        <w:r>
          <w:rPr>
            <w:noProof/>
            <w:webHidden/>
          </w:rPr>
          <w:tab/>
        </w:r>
        <w:r>
          <w:rPr>
            <w:noProof/>
            <w:webHidden/>
          </w:rPr>
          <w:fldChar w:fldCharType="begin"/>
        </w:r>
        <w:r>
          <w:rPr>
            <w:noProof/>
            <w:webHidden/>
          </w:rPr>
          <w:instrText xml:space="preserve"> PAGEREF _Toc149901894 \h </w:instrText>
        </w:r>
        <w:r>
          <w:rPr>
            <w:noProof/>
            <w:webHidden/>
          </w:rPr>
        </w:r>
        <w:r>
          <w:rPr>
            <w:noProof/>
            <w:webHidden/>
          </w:rPr>
          <w:fldChar w:fldCharType="separate"/>
        </w:r>
        <w:r w:rsidR="00C418DB">
          <w:rPr>
            <w:noProof/>
            <w:webHidden/>
          </w:rPr>
          <w:t>24</w:t>
        </w:r>
        <w:r>
          <w:rPr>
            <w:noProof/>
            <w:webHidden/>
          </w:rPr>
          <w:fldChar w:fldCharType="end"/>
        </w:r>
      </w:hyperlink>
    </w:p>
    <w:p w14:paraId="0E6D4797" w14:textId="7EE4643F"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5" w:history="1">
        <w:r w:rsidRPr="00C45104">
          <w:rPr>
            <w:rStyle w:val="Hyperlink"/>
            <w:noProof/>
            <w:lang w:eastAsia="zh-CN" w:bidi="hi-IN"/>
          </w:rPr>
          <w:t>Anlage 5 – Selbstverpflichtung</w:t>
        </w:r>
        <w:r>
          <w:rPr>
            <w:noProof/>
            <w:webHidden/>
          </w:rPr>
          <w:tab/>
        </w:r>
        <w:r>
          <w:rPr>
            <w:noProof/>
            <w:webHidden/>
          </w:rPr>
          <w:fldChar w:fldCharType="begin"/>
        </w:r>
        <w:r>
          <w:rPr>
            <w:noProof/>
            <w:webHidden/>
          </w:rPr>
          <w:instrText xml:space="preserve"> PAGEREF _Toc149901895 \h </w:instrText>
        </w:r>
        <w:r>
          <w:rPr>
            <w:noProof/>
            <w:webHidden/>
          </w:rPr>
        </w:r>
        <w:r>
          <w:rPr>
            <w:noProof/>
            <w:webHidden/>
          </w:rPr>
          <w:fldChar w:fldCharType="separate"/>
        </w:r>
        <w:r w:rsidR="00C418DB">
          <w:rPr>
            <w:noProof/>
            <w:webHidden/>
          </w:rPr>
          <w:t>25</w:t>
        </w:r>
        <w:r>
          <w:rPr>
            <w:noProof/>
            <w:webHidden/>
          </w:rPr>
          <w:fldChar w:fldCharType="end"/>
        </w:r>
      </w:hyperlink>
    </w:p>
    <w:p w14:paraId="11601ECF" w14:textId="1EE7FA5A"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6" w:history="1">
        <w:r w:rsidRPr="00C45104">
          <w:rPr>
            <w:rStyle w:val="Hyperlink"/>
            <w:noProof/>
            <w:lang w:eastAsia="zh-CN" w:bidi="hi-IN"/>
          </w:rPr>
          <w:t>Anlage 6 – Krisen- und Handlungsplan der Ev.-luth. Landeskirche Hannover</w:t>
        </w:r>
        <w:r>
          <w:rPr>
            <w:noProof/>
            <w:webHidden/>
          </w:rPr>
          <w:tab/>
        </w:r>
        <w:r>
          <w:rPr>
            <w:noProof/>
            <w:webHidden/>
          </w:rPr>
          <w:fldChar w:fldCharType="begin"/>
        </w:r>
        <w:r>
          <w:rPr>
            <w:noProof/>
            <w:webHidden/>
          </w:rPr>
          <w:instrText xml:space="preserve"> PAGEREF _Toc149901896 \h </w:instrText>
        </w:r>
        <w:r>
          <w:rPr>
            <w:noProof/>
            <w:webHidden/>
          </w:rPr>
        </w:r>
        <w:r>
          <w:rPr>
            <w:noProof/>
            <w:webHidden/>
          </w:rPr>
          <w:fldChar w:fldCharType="separate"/>
        </w:r>
        <w:r w:rsidR="00C418DB">
          <w:rPr>
            <w:noProof/>
            <w:webHidden/>
          </w:rPr>
          <w:t>26</w:t>
        </w:r>
        <w:r>
          <w:rPr>
            <w:noProof/>
            <w:webHidden/>
          </w:rPr>
          <w:fldChar w:fldCharType="end"/>
        </w:r>
      </w:hyperlink>
    </w:p>
    <w:p w14:paraId="2F8AB275" w14:textId="650A3C8B"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7" w:history="1">
        <w:r w:rsidRPr="00C45104">
          <w:rPr>
            <w:rStyle w:val="Hyperlink"/>
            <w:noProof/>
          </w:rPr>
          <w:t xml:space="preserve">Anlage 7 </w:t>
        </w:r>
        <w:r w:rsidRPr="00C45104">
          <w:rPr>
            <w:rStyle w:val="Hyperlink"/>
            <w:noProof/>
            <w:lang w:eastAsia="zh-CN" w:bidi="hi-IN"/>
          </w:rPr>
          <w:t>–</w:t>
        </w:r>
        <w:r w:rsidRPr="00C45104">
          <w:rPr>
            <w:rStyle w:val="Hyperlink"/>
            <w:noProof/>
          </w:rPr>
          <w:t xml:space="preserve"> Dokumentation von Tatbeständen</w:t>
        </w:r>
        <w:r>
          <w:rPr>
            <w:noProof/>
            <w:webHidden/>
          </w:rPr>
          <w:tab/>
        </w:r>
        <w:r>
          <w:rPr>
            <w:noProof/>
            <w:webHidden/>
          </w:rPr>
          <w:fldChar w:fldCharType="begin"/>
        </w:r>
        <w:r>
          <w:rPr>
            <w:noProof/>
            <w:webHidden/>
          </w:rPr>
          <w:instrText xml:space="preserve"> PAGEREF _Toc149901897 \h </w:instrText>
        </w:r>
        <w:r>
          <w:rPr>
            <w:noProof/>
            <w:webHidden/>
          </w:rPr>
        </w:r>
        <w:r>
          <w:rPr>
            <w:noProof/>
            <w:webHidden/>
          </w:rPr>
          <w:fldChar w:fldCharType="separate"/>
        </w:r>
        <w:r w:rsidR="00C418DB">
          <w:rPr>
            <w:noProof/>
            <w:webHidden/>
          </w:rPr>
          <w:t>28</w:t>
        </w:r>
        <w:r>
          <w:rPr>
            <w:noProof/>
            <w:webHidden/>
          </w:rPr>
          <w:fldChar w:fldCharType="end"/>
        </w:r>
      </w:hyperlink>
    </w:p>
    <w:p w14:paraId="76ED0260" w14:textId="1DF4E19D" w:rsidR="00102E8D" w:rsidRDefault="00102E8D">
      <w:pPr>
        <w:pStyle w:val="Verzeichnis1"/>
        <w:rPr>
          <w:rFonts w:asciiTheme="minorHAnsi" w:eastAsiaTheme="minorEastAsia" w:hAnsiTheme="minorHAnsi" w:cstheme="minorBidi"/>
          <w:b w:val="0"/>
          <w:bCs w:val="0"/>
          <w:noProof/>
          <w:kern w:val="2"/>
          <w:szCs w:val="24"/>
          <w14:ligatures w14:val="standardContextual"/>
        </w:rPr>
      </w:pPr>
      <w:hyperlink w:anchor="_Toc149901898" w:history="1">
        <w:r w:rsidRPr="00C45104">
          <w:rPr>
            <w:rStyle w:val="Hyperlink"/>
            <w:noProof/>
          </w:rPr>
          <w:t>Anlage 8 – Fachstelle Landeskirche Hannover</w:t>
        </w:r>
        <w:r>
          <w:rPr>
            <w:noProof/>
            <w:webHidden/>
          </w:rPr>
          <w:tab/>
        </w:r>
        <w:r>
          <w:rPr>
            <w:noProof/>
            <w:webHidden/>
          </w:rPr>
          <w:fldChar w:fldCharType="begin"/>
        </w:r>
        <w:r>
          <w:rPr>
            <w:noProof/>
            <w:webHidden/>
          </w:rPr>
          <w:instrText xml:space="preserve"> PAGEREF _Toc149901898 \h </w:instrText>
        </w:r>
        <w:r>
          <w:rPr>
            <w:noProof/>
            <w:webHidden/>
          </w:rPr>
        </w:r>
        <w:r>
          <w:rPr>
            <w:noProof/>
            <w:webHidden/>
          </w:rPr>
          <w:fldChar w:fldCharType="separate"/>
        </w:r>
        <w:r w:rsidR="00C418DB">
          <w:rPr>
            <w:noProof/>
            <w:webHidden/>
          </w:rPr>
          <w:t>29</w:t>
        </w:r>
        <w:r>
          <w:rPr>
            <w:noProof/>
            <w:webHidden/>
          </w:rPr>
          <w:fldChar w:fldCharType="end"/>
        </w:r>
      </w:hyperlink>
    </w:p>
    <w:p w14:paraId="33359D91" w14:textId="7D810ED6" w:rsidR="007D754E" w:rsidRDefault="00374C0C" w:rsidP="00661893">
      <w:pPr>
        <w:pStyle w:val="Funotentext"/>
        <w:rPr>
          <w:lang w:eastAsia="de-DE"/>
        </w:rPr>
      </w:pPr>
      <w:r>
        <w:rPr>
          <w:lang w:eastAsia="de-DE"/>
        </w:rPr>
        <w:fldChar w:fldCharType="end"/>
      </w:r>
      <w:r w:rsidR="007D754E">
        <w:rPr>
          <w:lang w:eastAsia="de-DE"/>
        </w:rPr>
        <w:br w:type="page"/>
      </w:r>
    </w:p>
    <w:p w14:paraId="2AEA87B6" w14:textId="77777777" w:rsidR="00C60873" w:rsidRDefault="00C60873" w:rsidP="00303FB0">
      <w:pPr>
        <w:pStyle w:val="berschrift1"/>
        <w:ind w:left="431" w:hanging="431"/>
        <w:jc w:val="both"/>
      </w:pPr>
      <w:bookmarkStart w:id="0" w:name="_Toc148724876"/>
      <w:bookmarkStart w:id="1" w:name="_Toc149901872"/>
      <w:bookmarkStart w:id="2" w:name="_Toc148198027"/>
      <w:bookmarkStart w:id="3" w:name="_Toc148724872"/>
      <w:r w:rsidRPr="003E3AB1">
        <w:lastRenderedPageBreak/>
        <w:t>Beschluss</w:t>
      </w:r>
      <w:bookmarkEnd w:id="0"/>
      <w:bookmarkEnd w:id="1"/>
    </w:p>
    <w:p w14:paraId="02652843" w14:textId="60C163A4" w:rsidR="00C60873" w:rsidRPr="003158EC" w:rsidRDefault="00C60873" w:rsidP="00303FB0">
      <w:pPr>
        <w:jc w:val="both"/>
      </w:pPr>
      <w:r>
        <w:t xml:space="preserve">Der Ev.-luth. Kirchenkreis </w:t>
      </w:r>
      <w:r w:rsidRPr="00661893">
        <w:t>Hameln</w:t>
      </w:r>
      <w:r>
        <w:t xml:space="preserve">-Pyrmont </w:t>
      </w:r>
      <w:r>
        <w:rPr>
          <w:rFonts w:eastAsia="Noto Sans CJK SC Regular"/>
          <w:kern w:val="3"/>
          <w:lang w:eastAsia="zh-CN" w:bidi="hi-IN"/>
        </w:rPr>
        <w:t xml:space="preserve">beschließt am </w:t>
      </w:r>
      <w:r w:rsidRPr="003158EC">
        <w:rPr>
          <w:rFonts w:eastAsia="Noto Sans CJK SC Regular"/>
          <w:kern w:val="3"/>
          <w:lang w:eastAsia="zh-CN" w:bidi="hi-IN"/>
        </w:rPr>
        <w:t>29.11.2023:</w:t>
      </w:r>
    </w:p>
    <w:p w14:paraId="7DC64F54" w14:textId="77777777" w:rsidR="00C60873" w:rsidRDefault="00C60873" w:rsidP="00303FB0">
      <w:pPr>
        <w:jc w:val="both"/>
        <w:rPr>
          <w:lang w:eastAsia="zh-CN" w:bidi="hi-IN"/>
        </w:rPr>
      </w:pPr>
      <w:r>
        <w:rPr>
          <w:lang w:eastAsia="zh-CN" w:bidi="hi-IN"/>
        </w:rPr>
        <w:t xml:space="preserve">Das vorliegende Schutzkonzept für den Ev.-luth. Kirchenkreis Hameln-Pyrmont wird beraten und beschlossen. </w:t>
      </w:r>
    </w:p>
    <w:p w14:paraId="3BDE442D" w14:textId="52694D19" w:rsidR="00C60873" w:rsidRDefault="00C60873" w:rsidP="00303FB0">
      <w:pPr>
        <w:jc w:val="both"/>
        <w:rPr>
          <w:lang w:eastAsia="zh-CN" w:bidi="hi-IN"/>
        </w:rPr>
      </w:pPr>
      <w:r>
        <w:rPr>
          <w:lang w:eastAsia="zh-CN" w:bidi="hi-IN"/>
        </w:rPr>
        <w:t xml:space="preserve">Es beinhaltet strukturelle, präventive und pädagogische Maßnahmen </w:t>
      </w:r>
      <w:bookmarkStart w:id="4" w:name="_Hlk99109664"/>
      <w:r>
        <w:rPr>
          <w:lang w:eastAsia="zh-CN" w:bidi="hi-IN"/>
        </w:rPr>
        <w:t>zum Schutz vor sexualisierter Gewalt</w:t>
      </w:r>
      <w:bookmarkEnd w:id="4"/>
      <w:r>
        <w:rPr>
          <w:lang w:eastAsia="zh-CN" w:bidi="hi-IN"/>
        </w:rPr>
        <w:t xml:space="preserve"> </w:t>
      </w:r>
      <w:r w:rsidR="00D95985">
        <w:rPr>
          <w:lang w:eastAsia="zh-CN" w:bidi="hi-IN"/>
        </w:rPr>
        <w:t xml:space="preserve">in </w:t>
      </w:r>
      <w:r>
        <w:rPr>
          <w:lang w:eastAsia="zh-CN" w:bidi="hi-IN"/>
        </w:rPr>
        <w:t>alle</w:t>
      </w:r>
      <w:r w:rsidR="00D95985">
        <w:rPr>
          <w:lang w:eastAsia="zh-CN" w:bidi="hi-IN"/>
        </w:rPr>
        <w:t>n</w:t>
      </w:r>
      <w:r>
        <w:rPr>
          <w:lang w:eastAsia="zh-CN" w:bidi="hi-IN"/>
        </w:rPr>
        <w:t xml:space="preserve"> im Ev.-luth. Kirchenkreis Hameln-Pyrmont vertretenen Gemeinden und angegliederten Einrichtungen und Organisationen. </w:t>
      </w:r>
    </w:p>
    <w:p w14:paraId="58EA4A16" w14:textId="21E26941" w:rsidR="00C60873" w:rsidRPr="00347A27" w:rsidRDefault="00C60873" w:rsidP="00303FB0">
      <w:pPr>
        <w:jc w:val="both"/>
        <w:rPr>
          <w:i/>
          <w:iCs/>
          <w:lang w:eastAsia="zh-CN" w:bidi="hi-IN"/>
        </w:rPr>
      </w:pPr>
      <w:r>
        <w:rPr>
          <w:lang w:eastAsia="zh-CN" w:bidi="hi-IN"/>
        </w:rPr>
        <w:t>Mit dem Schutzkonzept zur Verhinderung von sexualisierter Gewalt verpflichtet sich unser Kirchenkreis zu dezentral und zentral durchgeführten Schulungen, zur Einweisung aller Mitarbeiter</w:t>
      </w:r>
      <w:r w:rsidR="00636181">
        <w:rPr>
          <w:lang w:eastAsia="zh-CN" w:bidi="hi-IN"/>
        </w:rPr>
        <w:t>*</w:t>
      </w:r>
      <w:r>
        <w:rPr>
          <w:lang w:eastAsia="zh-CN" w:bidi="hi-IN"/>
        </w:rPr>
        <w:t>innen</w:t>
      </w:r>
      <w:r w:rsidR="00347A27">
        <w:rPr>
          <w:lang w:eastAsia="zh-CN" w:bidi="hi-IN"/>
        </w:rPr>
        <w:t xml:space="preserve"> </w:t>
      </w:r>
      <w:r>
        <w:rPr>
          <w:lang w:eastAsia="zh-CN" w:bidi="hi-IN"/>
        </w:rPr>
        <w:t xml:space="preserve">in die hiermit vorliegende Gesamtthematik und zur Erstellung von Risikoanalysen in jeder Gemeinde und Einrichtung. </w:t>
      </w:r>
      <w:r w:rsidR="00347A27" w:rsidRPr="00347A27">
        <w:rPr>
          <w:i/>
          <w:iCs/>
          <w:lang w:eastAsia="zh-CN" w:bidi="hi-IN"/>
        </w:rPr>
        <w:t xml:space="preserve">Im Folgenden </w:t>
      </w:r>
      <w:r w:rsidR="00347A27">
        <w:rPr>
          <w:i/>
          <w:iCs/>
          <w:lang w:eastAsia="zh-CN" w:bidi="hi-IN"/>
        </w:rPr>
        <w:t>sind</w:t>
      </w:r>
      <w:r w:rsidR="00347A27" w:rsidRPr="00347A27">
        <w:rPr>
          <w:i/>
          <w:iCs/>
          <w:lang w:eastAsia="zh-CN" w:bidi="hi-IN"/>
        </w:rPr>
        <w:t xml:space="preserve"> </w:t>
      </w:r>
      <w:r w:rsidR="007A6A99">
        <w:rPr>
          <w:i/>
          <w:iCs/>
          <w:lang w:eastAsia="zh-CN" w:bidi="hi-IN"/>
        </w:rPr>
        <w:t>mit dem Begriff</w:t>
      </w:r>
      <w:r w:rsidR="00347A27" w:rsidRPr="00347A27">
        <w:rPr>
          <w:i/>
          <w:iCs/>
          <w:lang w:eastAsia="zh-CN" w:bidi="hi-IN"/>
        </w:rPr>
        <w:t xml:space="preserve"> Mitarbeiter*innen grund</w:t>
      </w:r>
      <w:r w:rsidR="00347A27">
        <w:rPr>
          <w:i/>
          <w:iCs/>
          <w:lang w:eastAsia="zh-CN" w:bidi="hi-IN"/>
        </w:rPr>
        <w:t>s</w:t>
      </w:r>
      <w:r w:rsidR="00347A27" w:rsidRPr="00347A27">
        <w:rPr>
          <w:i/>
          <w:iCs/>
          <w:lang w:eastAsia="zh-CN" w:bidi="hi-IN"/>
        </w:rPr>
        <w:t>ät</w:t>
      </w:r>
      <w:r w:rsidR="00347A27">
        <w:rPr>
          <w:i/>
          <w:iCs/>
          <w:lang w:eastAsia="zh-CN" w:bidi="hi-IN"/>
        </w:rPr>
        <w:t>z</w:t>
      </w:r>
      <w:r w:rsidR="00347A27" w:rsidRPr="00347A27">
        <w:rPr>
          <w:i/>
          <w:iCs/>
          <w:lang w:eastAsia="zh-CN" w:bidi="hi-IN"/>
        </w:rPr>
        <w:t>lich beruflich und ehrenamtlich</w:t>
      </w:r>
      <w:r w:rsidR="00347A27">
        <w:rPr>
          <w:i/>
          <w:iCs/>
          <w:lang w:eastAsia="zh-CN" w:bidi="hi-IN"/>
        </w:rPr>
        <w:t xml:space="preserve"> tätige Personen </w:t>
      </w:r>
      <w:r w:rsidR="00347A27" w:rsidRPr="00347A27">
        <w:rPr>
          <w:i/>
          <w:iCs/>
          <w:lang w:eastAsia="zh-CN" w:bidi="hi-IN"/>
        </w:rPr>
        <w:t>gemeint.</w:t>
      </w:r>
    </w:p>
    <w:p w14:paraId="2F2922BB" w14:textId="2E8BA55E" w:rsidR="00C60873" w:rsidRDefault="00C60873" w:rsidP="00303FB0">
      <w:pPr>
        <w:jc w:val="both"/>
        <w:rPr>
          <w:lang w:eastAsia="zh-CN" w:bidi="hi-IN"/>
        </w:rPr>
      </w:pPr>
      <w:r>
        <w:rPr>
          <w:lang w:eastAsia="zh-CN" w:bidi="hi-IN"/>
        </w:rPr>
        <w:t xml:space="preserve">Die einzelnen Gemeinden und Einrichtungen sind dafür verantwortlich, </w:t>
      </w:r>
      <w:r w:rsidR="007A6A99">
        <w:rPr>
          <w:lang w:eastAsia="zh-CN" w:bidi="hi-IN"/>
        </w:rPr>
        <w:t xml:space="preserve">ihre </w:t>
      </w:r>
      <w:r>
        <w:rPr>
          <w:lang w:eastAsia="zh-CN" w:bidi="hi-IN"/>
        </w:rPr>
        <w:t>jeweilige Risikoanalyse diesem Schutzkonzept hinzuzufügen. Dies gilt ebenso für die Verpflichtung zur Einholung von erweiterten Führungszeugnissen und zur Kenntnisnahme des Schutzkonzeptes aller unmittelbar mit Schutzbefohlenen in Kontakt stehenden Einzelpersonen.</w:t>
      </w:r>
    </w:p>
    <w:p w14:paraId="5826399F" w14:textId="7090F072" w:rsidR="00C60873" w:rsidRDefault="00C60873" w:rsidP="00303FB0">
      <w:pPr>
        <w:jc w:val="both"/>
      </w:pPr>
      <w:r>
        <w:rPr>
          <w:lang w:eastAsia="zh-CN" w:bidi="hi-IN"/>
        </w:rPr>
        <w:t xml:space="preserve">Bis zum </w:t>
      </w:r>
      <w:r w:rsidRPr="003158EC">
        <w:rPr>
          <w:lang w:eastAsia="zh-CN" w:bidi="hi-IN"/>
        </w:rPr>
        <w:t xml:space="preserve">30.11.2024 </w:t>
      </w:r>
      <w:r>
        <w:rPr>
          <w:lang w:eastAsia="zh-CN" w:bidi="hi-IN"/>
        </w:rPr>
        <w:t>sollen alle Kirchengemeinden und Einrichtungen des Ev.-luth. Kirchenkreises Hameln-Pyrmont dieses Schutzkonzept beschlossen haben.</w:t>
      </w:r>
    </w:p>
    <w:p w14:paraId="4D7D72DC" w14:textId="0FAF8673" w:rsidR="00C60873" w:rsidRPr="003158EC" w:rsidRDefault="00C60873" w:rsidP="00303FB0">
      <w:pPr>
        <w:jc w:val="both"/>
        <w:rPr>
          <w:lang w:eastAsia="de-DE"/>
        </w:rPr>
      </w:pPr>
      <w:r>
        <w:rPr>
          <w:color w:val="000000"/>
          <w:lang w:eastAsia="de-DE"/>
        </w:rPr>
        <w:t xml:space="preserve">Zur Evaluation wird ein fünfjähriger Überprüfungszeitraum verabredet. </w:t>
      </w:r>
      <w:r w:rsidRPr="003158EC">
        <w:rPr>
          <w:lang w:eastAsia="de-DE"/>
        </w:rPr>
        <w:t>In der zweiten Hälfte des Jahres 2024 erfolgt ein Zwischenbericht der Steuerungsgruppe zum Stand der Schulungen und der Umsetzung des Schutzkonzeptes vor Ort</w:t>
      </w:r>
      <w:r w:rsidR="002A07C7">
        <w:rPr>
          <w:lang w:eastAsia="de-DE"/>
        </w:rPr>
        <w:t>,</w:t>
      </w:r>
      <w:r w:rsidRPr="003158EC">
        <w:rPr>
          <w:lang w:eastAsia="de-DE"/>
        </w:rPr>
        <w:t xml:space="preserve"> und im Jahr </w:t>
      </w:r>
      <w:r w:rsidR="008531FD" w:rsidRPr="00D56DF2">
        <w:rPr>
          <w:lang w:eastAsia="de-DE"/>
        </w:rPr>
        <w:t>2028</w:t>
      </w:r>
      <w:r w:rsidR="008531FD" w:rsidRPr="008531FD">
        <w:rPr>
          <w:color w:val="00B050"/>
          <w:lang w:eastAsia="de-DE"/>
        </w:rPr>
        <w:t xml:space="preserve"> </w:t>
      </w:r>
      <w:r w:rsidRPr="003158EC">
        <w:rPr>
          <w:lang w:eastAsia="de-DE"/>
        </w:rPr>
        <w:t xml:space="preserve">erfolgt ein Bericht in der Synode des Kirchenkreises zu den Erfahrungen </w:t>
      </w:r>
      <w:r w:rsidR="00EF6F14">
        <w:rPr>
          <w:lang w:eastAsia="de-DE"/>
        </w:rPr>
        <w:t>mit</w:t>
      </w:r>
      <w:r w:rsidRPr="003158EC">
        <w:rPr>
          <w:lang w:eastAsia="de-DE"/>
        </w:rPr>
        <w:t xml:space="preserve"> der Umsetzung des Schutzkonzeptes.</w:t>
      </w:r>
    </w:p>
    <w:p w14:paraId="60AC438D" w14:textId="45E282E6" w:rsidR="00C60873" w:rsidRDefault="00C60873" w:rsidP="00303FB0">
      <w:pPr>
        <w:jc w:val="both"/>
        <w:rPr>
          <w:lang w:eastAsia="de-DE"/>
        </w:rPr>
      </w:pPr>
      <w:r>
        <w:rPr>
          <w:lang w:eastAsia="de-DE"/>
        </w:rPr>
        <w:t>Die Kirchenvorstände verpflichten sich, am Beginn jeder neuen Legislaturperiode das zu d</w:t>
      </w:r>
      <w:r w:rsidR="007A6A99">
        <w:rPr>
          <w:lang w:eastAsia="de-DE"/>
        </w:rPr>
        <w:t xml:space="preserve">iesem </w:t>
      </w:r>
      <w:r>
        <w:rPr>
          <w:lang w:eastAsia="de-DE"/>
        </w:rPr>
        <w:t xml:space="preserve">Zeitpunkt bestehende Schutzkonzept zu unterschreiben und notwendige Schulungen zu absolvieren. Grundsätzlich gilt, dass die Risikoanalyse und das Schutzkonzept den </w:t>
      </w:r>
      <w:r w:rsidR="00EF6F14">
        <w:rPr>
          <w:lang w:eastAsia="de-DE"/>
        </w:rPr>
        <w:t xml:space="preserve">jeweiligen </w:t>
      </w:r>
      <w:r>
        <w:rPr>
          <w:lang w:eastAsia="de-DE"/>
        </w:rPr>
        <w:t xml:space="preserve">Bedürfnissen und Bedingungen entsprechend angepasst werden. </w:t>
      </w:r>
    </w:p>
    <w:p w14:paraId="4BA86C10" w14:textId="77777777" w:rsidR="003D2972" w:rsidRDefault="00C60873" w:rsidP="00303FB0">
      <w:pPr>
        <w:jc w:val="both"/>
        <w:rPr>
          <w:lang w:eastAsia="de-DE"/>
        </w:rPr>
      </w:pPr>
      <w:r>
        <w:rPr>
          <w:lang w:eastAsia="de-DE"/>
        </w:rPr>
        <w:t>Das Thema „Schutzkonzept“ wird regelmäßiger Bestandteil der kirchengemeindlichen Visitationen.</w:t>
      </w:r>
    </w:p>
    <w:p w14:paraId="1746749C" w14:textId="77777777" w:rsidR="00661893" w:rsidRDefault="00661893" w:rsidP="00303FB0">
      <w:pPr>
        <w:jc w:val="both"/>
        <w:rPr>
          <w:lang w:eastAsia="de-DE"/>
        </w:rPr>
      </w:pPr>
    </w:p>
    <w:p w14:paraId="04F45380" w14:textId="77777777" w:rsidR="00F37042" w:rsidRDefault="00F37042" w:rsidP="00303FB0">
      <w:pPr>
        <w:pStyle w:val="berschrift1"/>
        <w:numPr>
          <w:ilvl w:val="0"/>
          <w:numId w:val="16"/>
        </w:numPr>
        <w:jc w:val="both"/>
      </w:pPr>
      <w:bookmarkStart w:id="5" w:name="_Toc149901873"/>
      <w:r>
        <w:t>Vorwort</w:t>
      </w:r>
      <w:bookmarkEnd w:id="2"/>
      <w:bookmarkEnd w:id="3"/>
      <w:bookmarkEnd w:id="5"/>
    </w:p>
    <w:p w14:paraId="2C340C46" w14:textId="3F5C2942" w:rsidR="00F37042" w:rsidRDefault="00F37042" w:rsidP="00303FB0">
      <w:pPr>
        <w:jc w:val="both"/>
      </w:pPr>
      <w:r>
        <w:t xml:space="preserve">Der Ev.-luth. </w:t>
      </w:r>
      <w:r w:rsidR="00ED784D">
        <w:t xml:space="preserve">Kirchenkreis </w:t>
      </w:r>
      <w:r w:rsidR="00ED784D" w:rsidRPr="007629F5">
        <w:t>Hameln</w:t>
      </w:r>
      <w:r w:rsidR="00ED784D">
        <w:t>-Pyrmont</w:t>
      </w:r>
      <w:r>
        <w:t xml:space="preserve"> nimmt mit dem vorliegenden Schutzkonzept zur Vermeidung sexualisierter Gewalt seine Verantwortung </w:t>
      </w:r>
      <w:r w:rsidRPr="00D56DF2">
        <w:t xml:space="preserve">sowohl </w:t>
      </w:r>
      <w:r w:rsidR="00F36AD9" w:rsidRPr="00D56DF2">
        <w:t xml:space="preserve">für die Schutzbefohlenen </w:t>
      </w:r>
      <w:r w:rsidR="00EC078C" w:rsidRPr="00D56DF2">
        <w:t>als</w:t>
      </w:r>
      <w:r w:rsidR="00F36AD9" w:rsidRPr="00D56DF2">
        <w:t xml:space="preserve"> auch </w:t>
      </w:r>
      <w:r w:rsidRPr="00D56DF2">
        <w:t xml:space="preserve">für die </w:t>
      </w:r>
      <w:r w:rsidR="00EF6F14" w:rsidRPr="00D56DF2">
        <w:t>Mitarbeite</w:t>
      </w:r>
      <w:r w:rsidR="007A6A99" w:rsidRPr="00D56DF2">
        <w:t>r*innen</w:t>
      </w:r>
      <w:r w:rsidR="00EF6F14" w:rsidRPr="00D56DF2">
        <w:t xml:space="preserve"> </w:t>
      </w:r>
      <w:r w:rsidRPr="00D56DF2">
        <w:t>i</w:t>
      </w:r>
      <w:r>
        <w:t xml:space="preserve">n seinen Gemeinden und Einrichtungen wahr. </w:t>
      </w:r>
    </w:p>
    <w:p w14:paraId="63C7AACD" w14:textId="099DB06E" w:rsidR="00F37042" w:rsidRPr="007D384A" w:rsidRDefault="00F37042" w:rsidP="00303FB0">
      <w:pPr>
        <w:jc w:val="both"/>
      </w:pPr>
      <w:r>
        <w:t xml:space="preserve">Das hier vorliegende Schutzkonzept fußt auf dem Beschluss </w:t>
      </w:r>
      <w:r w:rsidR="00C25355">
        <w:t xml:space="preserve">der </w:t>
      </w:r>
      <w:r w:rsidR="00C25355" w:rsidRPr="007D384A">
        <w:t>K</w:t>
      </w:r>
      <w:r w:rsidR="00ED784D" w:rsidRPr="007D384A">
        <w:t>irchenkreis-</w:t>
      </w:r>
      <w:r w:rsidR="00C25355" w:rsidRPr="007D384A">
        <w:t>Synode</w:t>
      </w:r>
      <w:r w:rsidRPr="007D384A">
        <w:t xml:space="preserve"> vom </w:t>
      </w:r>
      <w:r w:rsidR="00C25355" w:rsidRPr="007D384A">
        <w:t>29.11.2023</w:t>
      </w:r>
      <w:r w:rsidR="00F61527">
        <w:t>.</w:t>
      </w:r>
    </w:p>
    <w:p w14:paraId="7DF05E59" w14:textId="71473A41" w:rsidR="00F37042" w:rsidRDefault="00F37042" w:rsidP="00303FB0">
      <w:pPr>
        <w:jc w:val="both"/>
      </w:pPr>
      <w:r>
        <w:t>Dem Schutzkonzept zur Vermeidung sexualisierter Gewalt liegen die Grundsätze für die Prävention, Intervention, Hilfe und Aufarbeitung in Fällen sexualisierter Gewalt in der Evangelisch-lutherischen Landeskirche Hannovers</w:t>
      </w:r>
      <w:r>
        <w:rPr>
          <w:rStyle w:val="Funotenzeichen"/>
        </w:rPr>
        <w:footnoteReference w:id="1"/>
      </w:r>
      <w:r>
        <w:t xml:space="preserve"> in der Fassung vom 26. Januar 2021 </w:t>
      </w:r>
      <w:r>
        <w:lastRenderedPageBreak/>
        <w:t xml:space="preserve">zugrunde. Danach sind </w:t>
      </w:r>
      <w:r w:rsidR="00EF6F14">
        <w:t xml:space="preserve">alle </w:t>
      </w:r>
      <w:r>
        <w:t>Kirchengemeinden und Einrichtungen dazu angehalten, ein je</w:t>
      </w:r>
      <w:r w:rsidR="00EF6F14">
        <w:t xml:space="preserve"> eigenes</w:t>
      </w:r>
      <w:r>
        <w:t xml:space="preserve"> Schutzkonzept zu erstellen. </w:t>
      </w:r>
    </w:p>
    <w:p w14:paraId="09608169" w14:textId="2AFEF5E9" w:rsidR="00F37042" w:rsidRDefault="00F37042" w:rsidP="00303FB0">
      <w:pPr>
        <w:jc w:val="both"/>
      </w:pPr>
      <w:r>
        <w:t>Zur Planung und Vorbereitung</w:t>
      </w:r>
      <w:r w:rsidR="008F2B4D">
        <w:t xml:space="preserve"> </w:t>
      </w:r>
      <w:r>
        <w:t>wurde ein</w:t>
      </w:r>
      <w:r w:rsidR="00C25355">
        <w:t xml:space="preserve">e </w:t>
      </w:r>
      <w:r w:rsidR="00C25355" w:rsidRPr="007D384A">
        <w:t xml:space="preserve">Steuerungsgruppe </w:t>
      </w:r>
      <w:r w:rsidRPr="007D384A">
        <w:t xml:space="preserve">auf </w:t>
      </w:r>
      <w:r w:rsidR="00ED784D" w:rsidRPr="007D384A">
        <w:t xml:space="preserve">der </w:t>
      </w:r>
      <w:r w:rsidR="00C25355" w:rsidRPr="007D384A">
        <w:t>K</w:t>
      </w:r>
      <w:r w:rsidR="00ED784D" w:rsidRPr="007D384A">
        <w:t>irchenkreise</w:t>
      </w:r>
      <w:r w:rsidR="00C25355" w:rsidRPr="007D384A">
        <w:t>bene</w:t>
      </w:r>
      <w:r w:rsidRPr="007D384A">
        <w:t xml:space="preserve"> eingerichtet. </w:t>
      </w:r>
      <w:bookmarkStart w:id="6" w:name="_Hlk99106392"/>
      <w:r w:rsidR="007A6A99">
        <w:t xml:space="preserve">In die inhaltliche Prüfung des Entwurfes wurden </w:t>
      </w:r>
      <w:r w:rsidRPr="007D384A">
        <w:t xml:space="preserve">die Vertretung der </w:t>
      </w:r>
      <w:r w:rsidR="008516A8">
        <w:t>Mitarbeite</w:t>
      </w:r>
      <w:r w:rsidR="00643B6B">
        <w:t>r*innen</w:t>
      </w:r>
      <w:r w:rsidRPr="007D384A">
        <w:t xml:space="preserve"> (MAV) wie auch die Leitungsebene </w:t>
      </w:r>
      <w:r w:rsidR="00ED784D" w:rsidRPr="007D384A">
        <w:t xml:space="preserve">des Kirchenkreises (Kirchenkreisvorstand) </w:t>
      </w:r>
      <w:r>
        <w:t xml:space="preserve">einbezogen. </w:t>
      </w:r>
      <w:bookmarkEnd w:id="6"/>
    </w:p>
    <w:p w14:paraId="56513D09" w14:textId="048E73DD" w:rsidR="00F37042" w:rsidRDefault="00F37042" w:rsidP="00303FB0">
      <w:pPr>
        <w:jc w:val="both"/>
      </w:pPr>
      <w:r>
        <w:t xml:space="preserve">Das Schutzkonzept sieht vor, dass auf regionaler Ebene Schulungen zur Sensibilisierung </w:t>
      </w:r>
      <w:r w:rsidR="00591002">
        <w:t xml:space="preserve">hinsichtlich </w:t>
      </w:r>
      <w:r>
        <w:t xml:space="preserve">sexualisierter Gewalt </w:t>
      </w:r>
      <w:r w:rsidR="008516A8">
        <w:t xml:space="preserve">gegenüber </w:t>
      </w:r>
      <w:r>
        <w:t>Schutzbefohlenen durchgeführt werden</w:t>
      </w:r>
      <w:r w:rsidR="008F2B4D">
        <w:t>. Auf</w:t>
      </w:r>
      <w:r>
        <w:t xml:space="preserve"> lokaler Ebene </w:t>
      </w:r>
      <w:r w:rsidR="008F2B4D">
        <w:t xml:space="preserve">werden </w:t>
      </w:r>
      <w:r>
        <w:t xml:space="preserve">Risikoanalysen </w:t>
      </w:r>
      <w:r w:rsidR="008F2B4D">
        <w:t xml:space="preserve">erstellt und den </w:t>
      </w:r>
      <w:r w:rsidR="00643B6B">
        <w:t>Mitarbeiter*innen</w:t>
      </w:r>
      <w:r w:rsidR="008F2B4D">
        <w:t xml:space="preserve"> vermittelt. </w:t>
      </w:r>
      <w:r>
        <w:t xml:space="preserve"> </w:t>
      </w:r>
      <w:r w:rsidR="008F2B4D">
        <w:t xml:space="preserve">Zudem wird von </w:t>
      </w:r>
      <w:r>
        <w:t xml:space="preserve">ihnen ein Einverständnis </w:t>
      </w:r>
      <w:r w:rsidR="008F2B4D">
        <w:t xml:space="preserve">mit </w:t>
      </w:r>
      <w:r w:rsidR="00DA199B">
        <w:t xml:space="preserve">den </w:t>
      </w:r>
      <w:r w:rsidR="00DA199B" w:rsidRPr="00D56DF2">
        <w:t>leitenden Prinzipien</w:t>
      </w:r>
      <w:r w:rsidRPr="00D56DF2">
        <w:t xml:space="preserve"> </w:t>
      </w:r>
      <w:r>
        <w:t xml:space="preserve">des Ev.-luth. </w:t>
      </w:r>
      <w:r w:rsidR="00ED784D">
        <w:t xml:space="preserve">Kirchenkreises Hameln-Pyrmont </w:t>
      </w:r>
      <w:r w:rsidR="008F2B4D">
        <w:t>erwartet.</w:t>
      </w:r>
    </w:p>
    <w:p w14:paraId="059F5C56" w14:textId="3B1FF66B" w:rsidR="003D2972" w:rsidRDefault="00F37042" w:rsidP="00303FB0">
      <w:pPr>
        <w:jc w:val="both"/>
        <w:rPr>
          <w:lang w:eastAsia="zh-CN" w:bidi="hi-IN"/>
        </w:rPr>
      </w:pPr>
      <w:r>
        <w:rPr>
          <w:lang w:eastAsia="zh-CN" w:bidi="hi-IN"/>
        </w:rPr>
        <w:t>Schulungen und lokale Diskussionsvorgänge sind in diesem Sinn bereits vorbeugende Maßnahmen, um zu verhindern, dass es überhaupt zu Übergriffen und Grenzverletzungen kommt. Sie informieren über den Schutz vor sexualisierter Gewalt und schaffen Strukturen, die alle Mitglieder der Gemeinden, Einrichtungen und der Ev. Jugend erreichen. Durch Informationen, Schulung und Sensibilisierung aller haupt- und ehrenamtlich Tätigen entsteht eine transparente Kultur der Achtsamkeit, die die Sprachfähigkeit fördert und Übergriffe jedweder Art auszuschließen hilft.</w:t>
      </w:r>
      <w:bookmarkStart w:id="7" w:name="_Toc148198028"/>
      <w:bookmarkStart w:id="8" w:name="_Toc148724873"/>
    </w:p>
    <w:p w14:paraId="4DA60F75" w14:textId="77777777" w:rsidR="00661893" w:rsidRDefault="00661893" w:rsidP="00303FB0">
      <w:pPr>
        <w:jc w:val="both"/>
        <w:rPr>
          <w:lang w:eastAsia="zh-CN" w:bidi="hi-IN"/>
        </w:rPr>
      </w:pPr>
    </w:p>
    <w:p w14:paraId="76ABC887" w14:textId="77777777" w:rsidR="00F37042" w:rsidRPr="00BD1EBF" w:rsidRDefault="00F37042" w:rsidP="00303FB0">
      <w:pPr>
        <w:pStyle w:val="berschrift1"/>
        <w:numPr>
          <w:ilvl w:val="0"/>
          <w:numId w:val="16"/>
        </w:numPr>
        <w:jc w:val="both"/>
        <w:rPr>
          <w:rFonts w:eastAsia="Noto Sans CJK SC Regular"/>
          <w:lang w:eastAsia="zh-CN" w:bidi="hi-IN"/>
        </w:rPr>
      </w:pPr>
      <w:bookmarkStart w:id="9" w:name="_Toc149901874"/>
      <w:r>
        <w:rPr>
          <w:rFonts w:eastAsia="Noto Sans CJK SC Regular"/>
          <w:lang w:eastAsia="zh-CN" w:bidi="hi-IN"/>
        </w:rPr>
        <w:t>Ziele</w:t>
      </w:r>
      <w:bookmarkEnd w:id="7"/>
      <w:bookmarkEnd w:id="8"/>
      <w:bookmarkEnd w:id="9"/>
    </w:p>
    <w:p w14:paraId="3738D8C2" w14:textId="77777777" w:rsidR="00F37042" w:rsidRDefault="00F37042" w:rsidP="00303FB0">
      <w:pPr>
        <w:jc w:val="both"/>
      </w:pPr>
      <w:r>
        <w:t xml:space="preserve">Grundsätzliches Ziel des Schutzkonzeptes ist es, sexualisierte Gewalt im Ev.-luth. </w:t>
      </w:r>
      <w:r w:rsidR="000F448E">
        <w:t>Kirchenkreis Hameln-Pyrmont</w:t>
      </w:r>
      <w:r>
        <w:t xml:space="preserve"> zu unterbinden und weitestgehend unmöglich zu machen.</w:t>
      </w:r>
    </w:p>
    <w:p w14:paraId="1AE04BBE" w14:textId="4BA9F2F3" w:rsidR="00F37042" w:rsidRDefault="00F37042" w:rsidP="00303FB0">
      <w:pPr>
        <w:jc w:val="both"/>
      </w:pPr>
      <w:r>
        <w:t xml:space="preserve">Folgende </w:t>
      </w:r>
      <w:r w:rsidR="00A54BD5">
        <w:t>Maßnahmen dienen dazu, dieses Ziel zu erreichen und mit dem</w:t>
      </w:r>
      <w:r>
        <w:rPr>
          <w:lang w:eastAsia="zh-CN" w:bidi="hi-IN"/>
        </w:rPr>
        <w:t xml:space="preserve"> Thema </w:t>
      </w:r>
      <w:r w:rsidR="00A54BD5">
        <w:rPr>
          <w:lang w:eastAsia="zh-CN" w:bidi="hi-IN"/>
        </w:rPr>
        <w:t>„</w:t>
      </w:r>
      <w:r>
        <w:rPr>
          <w:lang w:eastAsia="zh-CN" w:bidi="hi-IN"/>
        </w:rPr>
        <w:t>Schutz vor sexualisierter Gewalt</w:t>
      </w:r>
      <w:r w:rsidR="00A54BD5">
        <w:rPr>
          <w:lang w:eastAsia="zh-CN" w:bidi="hi-IN"/>
        </w:rPr>
        <w:t>“</w:t>
      </w:r>
      <w:r>
        <w:rPr>
          <w:lang w:eastAsia="zh-CN" w:bidi="hi-IN"/>
        </w:rPr>
        <w:t xml:space="preserve"> verantwort</w:t>
      </w:r>
      <w:r w:rsidR="00A54BD5">
        <w:rPr>
          <w:lang w:eastAsia="zh-CN" w:bidi="hi-IN"/>
        </w:rPr>
        <w:t>ungsbewusst</w:t>
      </w:r>
      <w:r>
        <w:rPr>
          <w:lang w:eastAsia="zh-CN" w:bidi="hi-IN"/>
        </w:rPr>
        <w:t xml:space="preserve"> und zukunftsorientiert </w:t>
      </w:r>
      <w:r w:rsidR="00A54BD5">
        <w:rPr>
          <w:lang w:eastAsia="zh-CN" w:bidi="hi-IN"/>
        </w:rPr>
        <w:t>umzugehen</w:t>
      </w:r>
      <w:r>
        <w:rPr>
          <w:lang w:eastAsia="zh-CN" w:bidi="hi-IN"/>
        </w:rPr>
        <w:t>.</w:t>
      </w:r>
    </w:p>
    <w:p w14:paraId="29C67385" w14:textId="215C31B7" w:rsidR="00F37042" w:rsidRDefault="00F37042" w:rsidP="00303FB0">
      <w:pPr>
        <w:pStyle w:val="Listenabsatz"/>
        <w:numPr>
          <w:ilvl w:val="0"/>
          <w:numId w:val="1"/>
        </w:numPr>
        <w:jc w:val="both"/>
        <w:rPr>
          <w:lang w:eastAsia="zh-CN" w:bidi="hi-IN"/>
        </w:rPr>
      </w:pPr>
      <w:r>
        <w:rPr>
          <w:lang w:eastAsia="zh-CN" w:bidi="hi-IN"/>
        </w:rPr>
        <w:t>Es finde</w:t>
      </w:r>
      <w:r w:rsidR="00A54BD5">
        <w:rPr>
          <w:lang w:eastAsia="zh-CN" w:bidi="hi-IN"/>
        </w:rPr>
        <w:t>t</w:t>
      </w:r>
      <w:r>
        <w:rPr>
          <w:lang w:eastAsia="zh-CN" w:bidi="hi-IN"/>
        </w:rPr>
        <w:t xml:space="preserve"> </w:t>
      </w:r>
      <w:r w:rsidR="008F2B4D">
        <w:rPr>
          <w:lang w:eastAsia="zh-CN" w:bidi="hi-IN"/>
        </w:rPr>
        <w:t xml:space="preserve">eine </w:t>
      </w:r>
      <w:r>
        <w:rPr>
          <w:lang w:eastAsia="zh-CN" w:bidi="hi-IN"/>
        </w:rPr>
        <w:t>offene und sensible Auseinandersetzung mit de</w:t>
      </w:r>
      <w:r w:rsidR="00A54BD5">
        <w:rPr>
          <w:lang w:eastAsia="zh-CN" w:bidi="hi-IN"/>
        </w:rPr>
        <w:t xml:space="preserve">n Themen </w:t>
      </w:r>
      <w:r>
        <w:rPr>
          <w:lang w:eastAsia="zh-CN" w:bidi="hi-IN"/>
        </w:rPr>
        <w:t>Grenzverletzung</w:t>
      </w:r>
      <w:r w:rsidR="001825A2">
        <w:rPr>
          <w:lang w:eastAsia="zh-CN" w:bidi="hi-IN"/>
        </w:rPr>
        <w:t>en</w:t>
      </w:r>
      <w:r>
        <w:rPr>
          <w:lang w:eastAsia="zh-CN" w:bidi="hi-IN"/>
        </w:rPr>
        <w:t xml:space="preserve"> und sexualisierte Gewalt statt.</w:t>
      </w:r>
    </w:p>
    <w:p w14:paraId="3D4A7156" w14:textId="77777777" w:rsidR="00F37042" w:rsidRDefault="00F37042" w:rsidP="00303FB0">
      <w:pPr>
        <w:pStyle w:val="Listenabsatz"/>
        <w:numPr>
          <w:ilvl w:val="0"/>
          <w:numId w:val="1"/>
        </w:numPr>
        <w:jc w:val="both"/>
        <w:rPr>
          <w:lang w:eastAsia="zh-CN" w:bidi="hi-IN"/>
        </w:rPr>
      </w:pPr>
      <w:r>
        <w:rPr>
          <w:lang w:eastAsia="zh-CN" w:bidi="hi-IN"/>
        </w:rPr>
        <w:t>Es werden gezielte Schulungen in diesem Bereich auf Grundlage eines sexualpädagogischen Konzepts angeboten und durchgeführt.</w:t>
      </w:r>
    </w:p>
    <w:p w14:paraId="6BEAB6AC" w14:textId="624AC1F4" w:rsidR="00F37042" w:rsidRDefault="00F37042" w:rsidP="00303FB0">
      <w:pPr>
        <w:pStyle w:val="Listenabsatz"/>
        <w:numPr>
          <w:ilvl w:val="0"/>
          <w:numId w:val="1"/>
        </w:numPr>
        <w:jc w:val="both"/>
        <w:rPr>
          <w:lang w:eastAsia="zh-CN" w:bidi="hi-IN"/>
        </w:rPr>
      </w:pPr>
      <w:r>
        <w:rPr>
          <w:lang w:eastAsia="zh-CN" w:bidi="hi-IN"/>
        </w:rPr>
        <w:t xml:space="preserve">Angepasste Konzepte </w:t>
      </w:r>
      <w:r w:rsidR="003C1FB0">
        <w:rPr>
          <w:lang w:eastAsia="zh-CN" w:bidi="hi-IN"/>
        </w:rPr>
        <w:t xml:space="preserve">und </w:t>
      </w:r>
      <w:r>
        <w:rPr>
          <w:lang w:eastAsia="zh-CN" w:bidi="hi-IN"/>
        </w:rPr>
        <w:t>Risikoanalysen helfen vor Ort, die Risiken der Grenzverletzung jedweder Art zu minimieren.</w:t>
      </w:r>
    </w:p>
    <w:p w14:paraId="266EDACC" w14:textId="50D838A6" w:rsidR="00F37042" w:rsidRDefault="00F37042" w:rsidP="00303FB0">
      <w:pPr>
        <w:pStyle w:val="Listenabsatz"/>
        <w:numPr>
          <w:ilvl w:val="0"/>
          <w:numId w:val="1"/>
        </w:numPr>
        <w:jc w:val="both"/>
        <w:rPr>
          <w:lang w:eastAsia="zh-CN" w:bidi="hi-IN"/>
        </w:rPr>
      </w:pPr>
      <w:r>
        <w:rPr>
          <w:lang w:eastAsia="zh-CN" w:bidi="hi-IN"/>
        </w:rPr>
        <w:t xml:space="preserve">Durch die breite Debatte und die vertiefende Umsetzung des Schutzkonzeptes auf allen Ebenen kirchlichen Handelns wird der Zugang von </w:t>
      </w:r>
      <w:r w:rsidR="00A54BD5">
        <w:rPr>
          <w:lang w:eastAsia="zh-CN" w:bidi="hi-IN"/>
        </w:rPr>
        <w:t>Täter*innen</w:t>
      </w:r>
      <w:r>
        <w:rPr>
          <w:lang w:eastAsia="zh-CN" w:bidi="hi-IN"/>
        </w:rPr>
        <w:t xml:space="preserve"> in die entsprechenden Handlungsfelder erschwert.</w:t>
      </w:r>
    </w:p>
    <w:p w14:paraId="05CC96C2" w14:textId="58670E3A" w:rsidR="003D2972" w:rsidRPr="00661893" w:rsidRDefault="00F37042" w:rsidP="00303FB0">
      <w:pPr>
        <w:pStyle w:val="Listenabsatz"/>
        <w:numPr>
          <w:ilvl w:val="0"/>
          <w:numId w:val="1"/>
        </w:numPr>
        <w:jc w:val="both"/>
        <w:rPr>
          <w:rFonts w:eastAsia="Noto Sans CJK SC Regular"/>
          <w:lang w:eastAsia="zh-CN" w:bidi="hi-IN"/>
        </w:rPr>
      </w:pPr>
      <w:r>
        <w:rPr>
          <w:lang w:eastAsia="zh-CN" w:bidi="hi-IN"/>
        </w:rPr>
        <w:t>Es sollen darüber hinaus Beschwerdewege und kompetente Unterstützung für Betroffene bereitgestellt und den lokalen Ebenen Informationen und Beratungshilfen zur Verfügung gestellt werden.</w:t>
      </w:r>
      <w:r w:rsidR="003D2972">
        <w:rPr>
          <w:lang w:eastAsia="zh-CN" w:bidi="hi-IN"/>
        </w:rPr>
        <w:t xml:space="preserve"> </w:t>
      </w:r>
      <w:bookmarkStart w:id="10" w:name="_Toc148724874"/>
    </w:p>
    <w:p w14:paraId="14C0515E" w14:textId="77777777" w:rsidR="00661893" w:rsidRPr="00661893" w:rsidRDefault="00661893" w:rsidP="00303FB0">
      <w:pPr>
        <w:ind w:left="360"/>
        <w:jc w:val="both"/>
        <w:rPr>
          <w:rFonts w:eastAsia="Noto Sans CJK SC Regular"/>
          <w:lang w:eastAsia="zh-CN" w:bidi="hi-IN"/>
        </w:rPr>
      </w:pPr>
    </w:p>
    <w:p w14:paraId="30FE422A" w14:textId="75C2345D" w:rsidR="0081334F" w:rsidRPr="00D56DF2" w:rsidRDefault="0081334F" w:rsidP="00303FB0">
      <w:pPr>
        <w:pStyle w:val="berschrift1"/>
        <w:numPr>
          <w:ilvl w:val="0"/>
          <w:numId w:val="16"/>
        </w:numPr>
        <w:jc w:val="both"/>
        <w:rPr>
          <w:rFonts w:eastAsia="Noto Sans CJK SC Regular"/>
          <w:color w:val="auto"/>
          <w:lang w:eastAsia="zh-CN" w:bidi="hi-IN"/>
        </w:rPr>
      </w:pPr>
      <w:bookmarkStart w:id="11" w:name="_Toc149901875"/>
      <w:r w:rsidRPr="00D56DF2">
        <w:rPr>
          <w:rFonts w:eastAsia="Noto Sans CJK SC Regular"/>
          <w:color w:val="auto"/>
          <w:lang w:eastAsia="zh-CN" w:bidi="hi-IN"/>
        </w:rPr>
        <w:lastRenderedPageBreak/>
        <w:t>Leit</w:t>
      </w:r>
      <w:bookmarkEnd w:id="10"/>
      <w:bookmarkEnd w:id="11"/>
      <w:r w:rsidR="00E93AA8" w:rsidRPr="00D56DF2">
        <w:rPr>
          <w:rFonts w:eastAsia="Noto Sans CJK SC Regular"/>
          <w:color w:val="auto"/>
          <w:lang w:eastAsia="zh-CN" w:bidi="hi-IN"/>
        </w:rPr>
        <w:t>ende Prinzipien</w:t>
      </w:r>
    </w:p>
    <w:p w14:paraId="253D15E2" w14:textId="684B6D35" w:rsidR="000F448E" w:rsidRPr="003158EC" w:rsidRDefault="000F448E" w:rsidP="00303FB0">
      <w:pPr>
        <w:jc w:val="both"/>
        <w:rPr>
          <w:lang w:eastAsia="zh-CN" w:bidi="hi-IN"/>
        </w:rPr>
      </w:pPr>
      <w:r w:rsidRPr="003158EC">
        <w:rPr>
          <w:lang w:eastAsia="zh-CN" w:bidi="hi-IN"/>
        </w:rPr>
        <w:t xml:space="preserve">Im Kirchenkreis Hameln-Pyrmont sind wir von der christlichen </w:t>
      </w:r>
      <w:r w:rsidR="001825A2">
        <w:rPr>
          <w:lang w:eastAsia="zh-CN" w:bidi="hi-IN"/>
        </w:rPr>
        <w:t xml:space="preserve">Überzeugung der Freiheit und Würde jedes einzelnen Menschen als </w:t>
      </w:r>
      <w:r w:rsidRPr="003158EC">
        <w:rPr>
          <w:lang w:eastAsia="zh-CN" w:bidi="hi-IN"/>
        </w:rPr>
        <w:t xml:space="preserve">Ebenbild Gottes </w:t>
      </w:r>
      <w:r w:rsidR="001825A2" w:rsidRPr="003158EC">
        <w:rPr>
          <w:lang w:eastAsia="zh-CN" w:bidi="hi-IN"/>
        </w:rPr>
        <w:t>geleitet</w:t>
      </w:r>
      <w:r w:rsidR="001825A2">
        <w:rPr>
          <w:lang w:eastAsia="zh-CN" w:bidi="hi-IN"/>
        </w:rPr>
        <w:t xml:space="preserve">. </w:t>
      </w:r>
      <w:r w:rsidRPr="003158EC">
        <w:rPr>
          <w:lang w:eastAsia="zh-CN" w:bidi="hi-IN"/>
        </w:rPr>
        <w:t>Dies verpflichtet uns dazu, die Rechte und das Leben von Menschen, insbesondere von Kindern und Jugendlichen</w:t>
      </w:r>
      <w:r w:rsidR="001825A2">
        <w:rPr>
          <w:lang w:eastAsia="zh-CN" w:bidi="hi-IN"/>
        </w:rPr>
        <w:t>,</w:t>
      </w:r>
      <w:r w:rsidRPr="003158EC">
        <w:rPr>
          <w:lang w:eastAsia="zh-CN" w:bidi="hi-IN"/>
        </w:rPr>
        <w:t xml:space="preserve"> sowie all unseren Schutzbefohlenen zu schützen und ihnen Respekt und Achtung in allen Lebensbereichen entgegenzubringen.</w:t>
      </w:r>
    </w:p>
    <w:p w14:paraId="337D43A9" w14:textId="676866C3" w:rsidR="000F448E" w:rsidRPr="003158EC" w:rsidRDefault="000F448E" w:rsidP="00303FB0">
      <w:pPr>
        <w:keepNext/>
        <w:jc w:val="both"/>
        <w:rPr>
          <w:lang w:eastAsia="zh-CN" w:bidi="hi-IN"/>
        </w:rPr>
      </w:pPr>
      <w:r w:rsidRPr="003158EC">
        <w:rPr>
          <w:lang w:eastAsia="zh-CN" w:bidi="hi-IN"/>
        </w:rPr>
        <w:t xml:space="preserve">Die folgenden Prinzipien leiten uns </w:t>
      </w:r>
      <w:r w:rsidR="009A4A80">
        <w:rPr>
          <w:lang w:eastAsia="zh-CN" w:bidi="hi-IN"/>
        </w:rPr>
        <w:t>dabei</w:t>
      </w:r>
      <w:r w:rsidRPr="003158EC">
        <w:rPr>
          <w:lang w:eastAsia="zh-CN" w:bidi="hi-IN"/>
        </w:rPr>
        <w:t>:</w:t>
      </w:r>
    </w:p>
    <w:p w14:paraId="67998BF3" w14:textId="77777777" w:rsidR="000F448E" w:rsidRPr="003158EC" w:rsidRDefault="000F448E" w:rsidP="00303FB0">
      <w:pPr>
        <w:pStyle w:val="Listenabsatz"/>
        <w:numPr>
          <w:ilvl w:val="0"/>
          <w:numId w:val="11"/>
        </w:numPr>
        <w:jc w:val="both"/>
        <w:rPr>
          <w:lang w:eastAsia="zh-CN" w:bidi="hi-IN"/>
        </w:rPr>
      </w:pPr>
      <w:r w:rsidRPr="003158EC">
        <w:rPr>
          <w:lang w:eastAsia="zh-CN" w:bidi="hi-IN"/>
        </w:rPr>
        <w:t>Keine Toleranz gegenüber sexualisierter Gewalt: Wir dulden keinerlei Form von sexualisierter Gewalt und setzen uns entschieden dafür ein, dass Taten konsequent verfolgt und geahndet werden.</w:t>
      </w:r>
    </w:p>
    <w:p w14:paraId="089AD627" w14:textId="77777777" w:rsidR="000F448E" w:rsidRPr="003158EC" w:rsidRDefault="007D384A" w:rsidP="00303FB0">
      <w:pPr>
        <w:pStyle w:val="Listenabsatz"/>
        <w:numPr>
          <w:ilvl w:val="0"/>
          <w:numId w:val="11"/>
        </w:numPr>
        <w:jc w:val="both"/>
        <w:rPr>
          <w:lang w:eastAsia="zh-CN" w:bidi="hi-IN"/>
        </w:rPr>
      </w:pPr>
      <w:r w:rsidRPr="003158EC">
        <w:rPr>
          <w:lang w:eastAsia="zh-CN" w:bidi="hi-IN"/>
        </w:rPr>
        <w:t xml:space="preserve">Verlässlichkeit, </w:t>
      </w:r>
      <w:r w:rsidR="000F448E" w:rsidRPr="003158EC">
        <w:rPr>
          <w:lang w:eastAsia="zh-CN" w:bidi="hi-IN"/>
        </w:rPr>
        <w:t>Verantwortung</w:t>
      </w:r>
      <w:r w:rsidRPr="003158EC">
        <w:rPr>
          <w:lang w:eastAsia="zh-CN" w:bidi="hi-IN"/>
        </w:rPr>
        <w:t xml:space="preserve"> und Transparenz</w:t>
      </w:r>
      <w:r w:rsidR="000F448E" w:rsidRPr="003158EC">
        <w:rPr>
          <w:lang w:eastAsia="zh-CN" w:bidi="hi-IN"/>
        </w:rPr>
        <w:t xml:space="preserve">: Wir legen großen Wert auf </w:t>
      </w:r>
      <w:r w:rsidRPr="003158EC">
        <w:rPr>
          <w:lang w:eastAsia="zh-CN" w:bidi="hi-IN"/>
        </w:rPr>
        <w:t xml:space="preserve">Verlässlichkeit </w:t>
      </w:r>
      <w:r w:rsidR="000F448E" w:rsidRPr="003158EC">
        <w:rPr>
          <w:lang w:eastAsia="zh-CN" w:bidi="hi-IN"/>
        </w:rPr>
        <w:t xml:space="preserve">bei der Aufarbeitung von Vorfällen. Unsere </w:t>
      </w:r>
      <w:r w:rsidR="003158EC" w:rsidRPr="003158EC">
        <w:rPr>
          <w:lang w:eastAsia="zh-CN" w:bidi="hi-IN"/>
        </w:rPr>
        <w:t>Verantwortung ergibt sich aus der</w:t>
      </w:r>
      <w:r w:rsidR="000F448E" w:rsidRPr="003158EC">
        <w:rPr>
          <w:lang w:eastAsia="zh-CN" w:bidi="hi-IN"/>
        </w:rPr>
        <w:t xml:space="preserve"> biblische</w:t>
      </w:r>
      <w:r w:rsidR="00084209">
        <w:rPr>
          <w:lang w:eastAsia="zh-CN" w:bidi="hi-IN"/>
        </w:rPr>
        <w:t>n</w:t>
      </w:r>
      <w:r w:rsidR="000F448E" w:rsidRPr="003158EC">
        <w:rPr>
          <w:lang w:eastAsia="zh-CN" w:bidi="hi-IN"/>
        </w:rPr>
        <w:t xml:space="preserve"> Botschaft</w:t>
      </w:r>
      <w:r w:rsidR="003158EC" w:rsidRPr="003158EC">
        <w:rPr>
          <w:lang w:eastAsia="zh-CN" w:bidi="hi-IN"/>
        </w:rPr>
        <w:t xml:space="preserve"> der unbedingten Nächstenliebe und der Achtung </w:t>
      </w:r>
      <w:r w:rsidR="008F2B4D">
        <w:rPr>
          <w:lang w:eastAsia="zh-CN" w:bidi="hi-IN"/>
        </w:rPr>
        <w:t>j</w:t>
      </w:r>
      <w:r w:rsidR="003158EC" w:rsidRPr="003158EC">
        <w:rPr>
          <w:lang w:eastAsia="zh-CN" w:bidi="hi-IN"/>
        </w:rPr>
        <w:t>edes Menschen als Gottes Ebenbild</w:t>
      </w:r>
      <w:r w:rsidR="000F448E" w:rsidRPr="003158EC">
        <w:rPr>
          <w:lang w:eastAsia="zh-CN" w:bidi="hi-IN"/>
        </w:rPr>
        <w:t>. Wir machen unsere Entscheidungen transparent, sofern nicht wichtige Gründe</w:t>
      </w:r>
      <w:r w:rsidR="00084209">
        <w:rPr>
          <w:lang w:eastAsia="zh-CN" w:bidi="hi-IN"/>
        </w:rPr>
        <w:t xml:space="preserve">, </w:t>
      </w:r>
      <w:r w:rsidR="000F448E" w:rsidRPr="003158EC">
        <w:rPr>
          <w:lang w:eastAsia="zh-CN" w:bidi="hi-IN"/>
        </w:rPr>
        <w:t>wie z. B. der Schutz persönlicher Rechte</w:t>
      </w:r>
      <w:r w:rsidR="00084209">
        <w:rPr>
          <w:lang w:eastAsia="zh-CN" w:bidi="hi-IN"/>
        </w:rPr>
        <w:t xml:space="preserve">, </w:t>
      </w:r>
      <w:r w:rsidR="000F448E" w:rsidRPr="003158EC">
        <w:rPr>
          <w:lang w:eastAsia="zh-CN" w:bidi="hi-IN"/>
        </w:rPr>
        <w:t>dem entgegenstehen.</w:t>
      </w:r>
    </w:p>
    <w:p w14:paraId="371646B9" w14:textId="77777777" w:rsidR="000F448E" w:rsidRPr="003158EC" w:rsidRDefault="000F448E" w:rsidP="00303FB0">
      <w:pPr>
        <w:pStyle w:val="Listenabsatz"/>
        <w:numPr>
          <w:ilvl w:val="0"/>
          <w:numId w:val="11"/>
        </w:numPr>
        <w:jc w:val="both"/>
        <w:rPr>
          <w:lang w:eastAsia="zh-CN" w:bidi="hi-IN"/>
        </w:rPr>
      </w:pPr>
      <w:r w:rsidRPr="003158EC">
        <w:rPr>
          <w:lang w:eastAsia="zh-CN" w:bidi="hi-IN"/>
        </w:rPr>
        <w:t xml:space="preserve">Fürsorge und Hilfe für Betroffene: Wir bieten sowohl intern als auch extern Beratungsangebote und Unterstützung für Betroffene an. Unsere Arbeit ist geprägt von Mitgefühl und Hilfe für jene, die von sexualisierter Gewalt betroffen sind. </w:t>
      </w:r>
    </w:p>
    <w:p w14:paraId="6CA3F5A8" w14:textId="77777777" w:rsidR="000F448E" w:rsidRPr="003158EC" w:rsidRDefault="000F448E" w:rsidP="00303FB0">
      <w:pPr>
        <w:jc w:val="both"/>
        <w:rPr>
          <w:lang w:eastAsia="zh-CN" w:bidi="hi-IN"/>
        </w:rPr>
      </w:pPr>
      <w:r w:rsidRPr="003158EC">
        <w:rPr>
          <w:lang w:eastAsia="zh-CN" w:bidi="hi-IN"/>
        </w:rPr>
        <w:t>Wir unterstützen die Tätigkeit von ehrenamtlichen Kräften und fördern eine angemessene Wertschätzung der von ihnen geleisteten Arbeit, um sicherzustellen, dass die Dienste unserer Kirche allen Gemeindegliedern im Kirchenkreis zugutekommen. </w:t>
      </w:r>
    </w:p>
    <w:p w14:paraId="69140EB0" w14:textId="6556BD6A" w:rsidR="000F448E" w:rsidRPr="003158EC" w:rsidRDefault="000F448E" w:rsidP="00303FB0">
      <w:pPr>
        <w:jc w:val="both"/>
        <w:rPr>
          <w:lang w:eastAsia="zh-CN" w:bidi="hi-IN"/>
        </w:rPr>
      </w:pPr>
      <w:r w:rsidRPr="003158EC">
        <w:rPr>
          <w:lang w:eastAsia="zh-CN" w:bidi="hi-IN"/>
        </w:rPr>
        <w:t xml:space="preserve">Als Teil der Ev.-luth. Landeskirche Hannovers sind wir uns unserer Verantwortung bewusst und handeln dementsprechend gegenüber allen Menschen. Insbesondere gilt dies gegenüber Kindern und Jugendlichen sowie volljährigen Personen in Abhängigkeitsverhältnissen </w:t>
      </w:r>
      <w:r w:rsidR="009A4A80">
        <w:rPr>
          <w:lang w:eastAsia="zh-CN" w:bidi="hi-IN"/>
        </w:rPr>
        <w:t xml:space="preserve">und </w:t>
      </w:r>
      <w:r w:rsidRPr="003158EC">
        <w:rPr>
          <w:lang w:eastAsia="zh-CN" w:bidi="hi-IN"/>
        </w:rPr>
        <w:t>in Seelsorge- und Beratungssituationen.</w:t>
      </w:r>
    </w:p>
    <w:p w14:paraId="41845BEA" w14:textId="26B046B5" w:rsidR="003D2972" w:rsidRDefault="000F448E" w:rsidP="00303FB0">
      <w:pPr>
        <w:jc w:val="both"/>
        <w:rPr>
          <w:lang w:eastAsia="zh-CN" w:bidi="hi-IN"/>
        </w:rPr>
      </w:pPr>
      <w:r w:rsidRPr="003158EC">
        <w:rPr>
          <w:lang w:eastAsia="zh-CN" w:bidi="hi-IN"/>
        </w:rPr>
        <w:t xml:space="preserve">Unsere Arbeit </w:t>
      </w:r>
      <w:r w:rsidR="000B3581">
        <w:rPr>
          <w:lang w:eastAsia="zh-CN" w:bidi="hi-IN"/>
        </w:rPr>
        <w:t>will</w:t>
      </w:r>
      <w:r w:rsidRPr="003158EC">
        <w:rPr>
          <w:lang w:eastAsia="zh-CN" w:bidi="hi-IN"/>
        </w:rPr>
        <w:t xml:space="preserve"> das Vertrauen in die eigene Person, in </w:t>
      </w:r>
      <w:r w:rsidR="000B3581">
        <w:rPr>
          <w:lang w:eastAsia="zh-CN" w:bidi="hi-IN"/>
        </w:rPr>
        <w:t xml:space="preserve">ihr jeweiliges </w:t>
      </w:r>
      <w:r w:rsidRPr="003158EC">
        <w:rPr>
          <w:lang w:eastAsia="zh-CN" w:bidi="hi-IN"/>
        </w:rPr>
        <w:t>Gegenüber und in Gott</w:t>
      </w:r>
      <w:r w:rsidR="000B3581">
        <w:rPr>
          <w:lang w:eastAsia="zh-CN" w:bidi="hi-IN"/>
        </w:rPr>
        <w:t xml:space="preserve"> stärken. Wir sind entschlossen,</w:t>
      </w:r>
      <w:r w:rsidRPr="003158EC">
        <w:rPr>
          <w:lang w:eastAsia="zh-CN" w:bidi="hi-IN"/>
        </w:rPr>
        <w:t xml:space="preserve"> die christlichen Werte </w:t>
      </w:r>
      <w:r w:rsidR="000B3581">
        <w:rPr>
          <w:lang w:eastAsia="zh-CN" w:bidi="hi-IN"/>
        </w:rPr>
        <w:t xml:space="preserve">zu </w:t>
      </w:r>
      <w:r w:rsidRPr="003158EC">
        <w:rPr>
          <w:lang w:eastAsia="zh-CN" w:bidi="hi-IN"/>
        </w:rPr>
        <w:t xml:space="preserve">leben und die Sicherheit von Kindern und Jugendlichen </w:t>
      </w:r>
      <w:r w:rsidR="000B3581">
        <w:rPr>
          <w:lang w:eastAsia="zh-CN" w:bidi="hi-IN"/>
        </w:rPr>
        <w:t xml:space="preserve">zu </w:t>
      </w:r>
      <w:r w:rsidRPr="003158EC">
        <w:rPr>
          <w:lang w:eastAsia="zh-CN" w:bidi="hi-IN"/>
        </w:rPr>
        <w:t>gewährleisten. Wir achten in unserem Handeln auf Gerechtigkeit, diakonisches Profil und einen wirkungsvollen Einsatz unserer Ressourcen. Wir fördern zeitgemäße Kommunikation und Organisation, um die Verkündigung der Liebe Gottes und den Schutz unserer Schutzbefohlenen in unserem Kirchenkreis zu gewährleisten.</w:t>
      </w:r>
    </w:p>
    <w:p w14:paraId="0DC70204" w14:textId="77777777" w:rsidR="00661893" w:rsidRDefault="00661893" w:rsidP="00303FB0">
      <w:pPr>
        <w:jc w:val="both"/>
        <w:rPr>
          <w:lang w:eastAsia="zh-CN" w:bidi="hi-IN"/>
        </w:rPr>
      </w:pPr>
    </w:p>
    <w:p w14:paraId="26A51D69" w14:textId="77777777" w:rsidR="003A1258" w:rsidRPr="0081334F" w:rsidRDefault="003A1258" w:rsidP="00303FB0">
      <w:pPr>
        <w:pStyle w:val="berschrift1"/>
        <w:numPr>
          <w:ilvl w:val="0"/>
          <w:numId w:val="16"/>
        </w:numPr>
        <w:jc w:val="both"/>
        <w:rPr>
          <w:lang w:bidi="hi-IN"/>
        </w:rPr>
      </w:pPr>
      <w:bookmarkStart w:id="12" w:name="_Toc148724875"/>
      <w:bookmarkStart w:id="13" w:name="_Toc149901876"/>
      <w:r w:rsidRPr="0081334F">
        <w:rPr>
          <w:rFonts w:eastAsia="Noto Sans CJK SC Regular"/>
        </w:rPr>
        <w:t>Umgangs- und Verhaltenskodex</w:t>
      </w:r>
      <w:bookmarkEnd w:id="12"/>
      <w:bookmarkEnd w:id="13"/>
    </w:p>
    <w:p w14:paraId="27660356" w14:textId="78D30FC4" w:rsidR="00F37042" w:rsidRDefault="00F37042" w:rsidP="00303FB0">
      <w:pPr>
        <w:jc w:val="both"/>
        <w:rPr>
          <w:lang w:eastAsia="zh-CN" w:bidi="hi-IN"/>
        </w:rPr>
      </w:pPr>
      <w:r>
        <w:rPr>
          <w:lang w:eastAsia="zh-CN" w:bidi="hi-IN"/>
        </w:rPr>
        <w:t xml:space="preserve">Aus dem vorangegangenen Leitbild und der beschriebenen Haltung, die </w:t>
      </w:r>
      <w:r w:rsidR="00E07930">
        <w:rPr>
          <w:lang w:eastAsia="zh-CN" w:bidi="hi-IN"/>
        </w:rPr>
        <w:t>Christ*innen</w:t>
      </w:r>
      <w:r>
        <w:rPr>
          <w:lang w:eastAsia="zh-CN" w:bidi="hi-IN"/>
        </w:rPr>
        <w:t xml:space="preserve"> ihren Mitmenschen gegenüber einnehmen, </w:t>
      </w:r>
      <w:r w:rsidR="003158EC">
        <w:rPr>
          <w:lang w:eastAsia="zh-CN" w:bidi="hi-IN"/>
        </w:rPr>
        <w:t>ergeben sich für uns</w:t>
      </w:r>
      <w:r>
        <w:rPr>
          <w:lang w:eastAsia="zh-CN" w:bidi="hi-IN"/>
        </w:rPr>
        <w:t xml:space="preserve"> Grundregeln im Umgang miteinander.</w:t>
      </w:r>
    </w:p>
    <w:p w14:paraId="0F9ACAF1" w14:textId="62738A17" w:rsidR="00F37042" w:rsidRDefault="00F37042" w:rsidP="00303FB0">
      <w:pPr>
        <w:jc w:val="both"/>
      </w:pPr>
      <w:r>
        <w:rPr>
          <w:rFonts w:eastAsia="Noto Sans CJK SC Regular"/>
          <w:kern w:val="3"/>
          <w:lang w:eastAsia="zh-CN" w:bidi="hi-IN"/>
        </w:rPr>
        <w:t xml:space="preserve">Der Ev.-luth. </w:t>
      </w:r>
      <w:r w:rsidR="000F448E">
        <w:rPr>
          <w:rFonts w:eastAsia="Noto Sans CJK SC Regular"/>
          <w:kern w:val="3"/>
          <w:lang w:eastAsia="zh-CN" w:bidi="hi-IN"/>
        </w:rPr>
        <w:t>Kirchenkreis Hameln-Pyrmont</w:t>
      </w:r>
      <w:r>
        <w:rPr>
          <w:rFonts w:eastAsia="Noto Sans CJK SC Regular"/>
          <w:kern w:val="3"/>
          <w:lang w:eastAsia="zh-CN" w:bidi="hi-IN"/>
        </w:rPr>
        <w:t xml:space="preserve"> beschließt folgenden Verhaltenskodex</w:t>
      </w:r>
      <w:r>
        <w:t xml:space="preserve">, der </w:t>
      </w:r>
      <w:r w:rsidR="00E07930">
        <w:t xml:space="preserve">sich </w:t>
      </w:r>
      <w:r>
        <w:t xml:space="preserve">an den Teamvertrag der Landesjugendkammer </w:t>
      </w:r>
      <w:r w:rsidR="000F448E">
        <w:t xml:space="preserve">vom </w:t>
      </w:r>
      <w:r>
        <w:t>7. Juni 2009 anlehnt. Er gi</w:t>
      </w:r>
      <w:r w:rsidR="000F448E">
        <w:t>lt</w:t>
      </w:r>
      <w:r>
        <w:t xml:space="preserve"> verbindlich für ehrenamtlich und beruflich Tätige: </w:t>
      </w:r>
    </w:p>
    <w:p w14:paraId="1726A1E3" w14:textId="77777777" w:rsidR="000B3581" w:rsidRDefault="000B3581" w:rsidP="00303FB0">
      <w:pPr>
        <w:jc w:val="both"/>
      </w:pPr>
    </w:p>
    <w:p w14:paraId="40684B14" w14:textId="77777777" w:rsidR="00F37042" w:rsidRDefault="000F27C5" w:rsidP="00303FB0">
      <w:pPr>
        <w:jc w:val="both"/>
        <w:rPr>
          <w:lang w:eastAsia="zh-CN" w:bidi="hi-IN"/>
        </w:rPr>
      </w:pPr>
      <w:r>
        <w:rPr>
          <w:lang w:eastAsia="zh-CN" w:bidi="hi-IN"/>
        </w:rPr>
        <w:lastRenderedPageBreak/>
        <w:tab/>
      </w:r>
      <w:r w:rsidR="00F37042">
        <w:rPr>
          <w:lang w:eastAsia="zh-CN" w:bidi="hi-IN"/>
        </w:rPr>
        <w:t>1. Achtung und Respekt der Würde eines jeden einzelnen Menschen</w:t>
      </w:r>
    </w:p>
    <w:p w14:paraId="7C151BB3" w14:textId="66E06C8C" w:rsidR="00F37042" w:rsidRDefault="00F37042" w:rsidP="00303FB0">
      <w:pPr>
        <w:pStyle w:val="Listenabsatz"/>
        <w:jc w:val="both"/>
        <w:rPr>
          <w:lang w:eastAsia="zh-CN" w:bidi="hi-IN"/>
        </w:rPr>
      </w:pPr>
      <w:r>
        <w:rPr>
          <w:lang w:eastAsia="zh-CN" w:bidi="hi-IN"/>
        </w:rPr>
        <w:t>Unsere Arbeit mit Kindern, Jugendlichen und Schutzbefohlenen in Seelsorge- und Beratungssituationen</w:t>
      </w:r>
      <w:r w:rsidR="00084209">
        <w:rPr>
          <w:lang w:eastAsia="zh-CN" w:bidi="hi-IN"/>
        </w:rPr>
        <w:t xml:space="preserve"> </w:t>
      </w:r>
      <w:r>
        <w:rPr>
          <w:lang w:eastAsia="zh-CN" w:bidi="hi-IN"/>
        </w:rPr>
        <w:t>sowie gegenüber Mitarbeiter</w:t>
      </w:r>
      <w:r w:rsidR="006328C7">
        <w:rPr>
          <w:lang w:eastAsia="zh-CN" w:bidi="hi-IN"/>
        </w:rPr>
        <w:t>*</w:t>
      </w:r>
      <w:r>
        <w:rPr>
          <w:lang w:eastAsia="zh-CN" w:bidi="hi-IN"/>
        </w:rPr>
        <w:t xml:space="preserve">innen </w:t>
      </w:r>
      <w:r w:rsidR="006328C7">
        <w:rPr>
          <w:lang w:eastAsia="zh-CN" w:bidi="hi-IN"/>
        </w:rPr>
        <w:t>und im Ehrenamt tätigen Personen</w:t>
      </w:r>
      <w:r>
        <w:rPr>
          <w:lang w:eastAsia="zh-CN" w:bidi="hi-IN"/>
        </w:rPr>
        <w:t xml:space="preserve"> ist von Respekt, Wertschätzung und Vertrauen geprägt. Wir achten die Würde und Persönlichkeit eines jeden Menschen. </w:t>
      </w:r>
    </w:p>
    <w:p w14:paraId="50D48F46" w14:textId="77777777" w:rsidR="00F37042" w:rsidRDefault="00F37042" w:rsidP="00303FB0">
      <w:pPr>
        <w:pStyle w:val="Listenabsatz"/>
        <w:keepNext/>
        <w:numPr>
          <w:ilvl w:val="0"/>
          <w:numId w:val="2"/>
        </w:numPr>
        <w:ind w:left="1077" w:hanging="357"/>
        <w:jc w:val="both"/>
      </w:pPr>
      <w:r>
        <w:t>Position beziehen</w:t>
      </w:r>
    </w:p>
    <w:p w14:paraId="058943D4" w14:textId="77777777" w:rsidR="00F37042" w:rsidRDefault="00F37042" w:rsidP="00303FB0">
      <w:pPr>
        <w:pStyle w:val="Listenabsatz"/>
        <w:jc w:val="both"/>
      </w:pPr>
      <w:r>
        <w:t>Wir beziehen aktiv Position gegen diskriminierendes, gewalttätiges, rassistisches und sexistisches Verhalten. Das gilt für körperliche Gewalt (z.B. Körperverletzung, sexueller Missbrauch) wie auch für verbale Gewalt (z.B. abfällige Bemerkungen, Erpressung) und seelische Gewalt (z.B. Mobbing).</w:t>
      </w:r>
    </w:p>
    <w:p w14:paraId="7DFBD5DB" w14:textId="77777777" w:rsidR="00F37042" w:rsidRDefault="00F37042" w:rsidP="00303FB0">
      <w:pPr>
        <w:pStyle w:val="Listenabsatz"/>
        <w:numPr>
          <w:ilvl w:val="0"/>
          <w:numId w:val="2"/>
        </w:numPr>
        <w:jc w:val="both"/>
      </w:pPr>
      <w:r>
        <w:t>Verantwortungsbewusster Umgang mit Nähe und Distanz</w:t>
      </w:r>
    </w:p>
    <w:p w14:paraId="41483B74" w14:textId="77777777" w:rsidR="00F37042" w:rsidRDefault="00F37042" w:rsidP="00303FB0">
      <w:pPr>
        <w:pStyle w:val="Listenabsatz"/>
        <w:jc w:val="both"/>
      </w:pPr>
      <w:r>
        <w:t>Wir gehen verantwortungsbewusst mit Nähe und Distanz um. Individuelle Grenzen der Kinder, Jugendlichen und Schutzbefohlenen werden respektiert. Das bezieht sich insbesondere auf die Intimsphäre und persönliche Schamgrenzen von Kindern, Jugendlichen und Schutzbefohlenen. Wir beachten das Abstands- und Abstinenzgebot.</w:t>
      </w:r>
    </w:p>
    <w:p w14:paraId="2AFB500D" w14:textId="77777777" w:rsidR="00F37042" w:rsidRDefault="00F37042" w:rsidP="00303FB0">
      <w:pPr>
        <w:pStyle w:val="Listenabsatz"/>
        <w:numPr>
          <w:ilvl w:val="0"/>
          <w:numId w:val="2"/>
        </w:numPr>
        <w:jc w:val="both"/>
      </w:pPr>
      <w:r>
        <w:t>Respektvoller Umgang im Team</w:t>
      </w:r>
      <w:r w:rsidR="00C25355">
        <w:t xml:space="preserve"> </w:t>
      </w:r>
    </w:p>
    <w:p w14:paraId="063AC231" w14:textId="655AFFA4" w:rsidR="00F37042" w:rsidRDefault="00F37042" w:rsidP="00303FB0">
      <w:pPr>
        <w:pStyle w:val="Listenabsatz"/>
        <w:jc w:val="both"/>
      </w:pPr>
      <w:r>
        <w:t>Auch für die Zusammenarbeit in unseren Kirchengemeinden und Einrichtungen achten wir das Recht auf sexuelle Selbstbestimmung, sorgen für einen respektvollen Umgang miteinander und wahren die persönlichen Grenzen unserer haupt- und ehrenamtlichen Mitarbeiter</w:t>
      </w:r>
      <w:r w:rsidR="00B821D0">
        <w:t>*</w:t>
      </w:r>
      <w:r>
        <w:t>innen</w:t>
      </w:r>
      <w:r w:rsidR="00B821D0">
        <w:t>.</w:t>
      </w:r>
      <w:r>
        <w:t xml:space="preserve"> </w:t>
      </w:r>
    </w:p>
    <w:p w14:paraId="17387F83" w14:textId="3ADD6839" w:rsidR="00F37042" w:rsidRDefault="00F37042" w:rsidP="00303FB0">
      <w:pPr>
        <w:pStyle w:val="Listenabsatz"/>
        <w:numPr>
          <w:ilvl w:val="0"/>
          <w:numId w:val="2"/>
        </w:numPr>
        <w:jc w:val="both"/>
      </w:pPr>
      <w:r>
        <w:t>Wahrnehmung</w:t>
      </w:r>
      <w:r w:rsidR="00B821D0">
        <w:t xml:space="preserve"> und </w:t>
      </w:r>
      <w:r>
        <w:t xml:space="preserve">Wahrung der Bedürfnisse </w:t>
      </w:r>
      <w:r w:rsidR="0033491B">
        <w:t xml:space="preserve">von </w:t>
      </w:r>
      <w:r>
        <w:t>sexualisierter Gewalt</w:t>
      </w:r>
      <w:r w:rsidR="0033491B">
        <w:t xml:space="preserve"> Betroffener</w:t>
      </w:r>
    </w:p>
    <w:p w14:paraId="6D80706C" w14:textId="6F34AAC8" w:rsidR="00F37042" w:rsidRPr="00D56DF2" w:rsidRDefault="00F37042" w:rsidP="00303FB0">
      <w:pPr>
        <w:pStyle w:val="Listenabsatz"/>
        <w:jc w:val="both"/>
      </w:pPr>
      <w:r>
        <w:t xml:space="preserve">Die </w:t>
      </w:r>
      <w:r w:rsidR="00116883" w:rsidRPr="00D56DF2">
        <w:t xml:space="preserve">Interessen und </w:t>
      </w:r>
      <w:r w:rsidRPr="00D56DF2">
        <w:t>Bedürfnisse derer, die von sexualisierter Gewalt in unserer Kirche betroffen sind, werden in unser Handeln einbezogen</w:t>
      </w:r>
      <w:r w:rsidR="00247C45" w:rsidRPr="00D56DF2">
        <w:t>.</w:t>
      </w:r>
      <w:r w:rsidR="00116883" w:rsidRPr="00D56DF2">
        <w:t xml:space="preserve"> Wir hören und unterstützen sie und fühlen uns ihnen gegenüber verpflichtet. Die Verantwortung, die daraus erwächst, ist uns bewusst.</w:t>
      </w:r>
    </w:p>
    <w:p w14:paraId="7365C309" w14:textId="77777777" w:rsidR="00F37042" w:rsidRPr="00D56DF2" w:rsidRDefault="00F37042" w:rsidP="00303FB0">
      <w:pPr>
        <w:pStyle w:val="Listenabsatz"/>
        <w:numPr>
          <w:ilvl w:val="0"/>
          <w:numId w:val="2"/>
        </w:numPr>
        <w:jc w:val="both"/>
      </w:pPr>
      <w:r w:rsidRPr="00D56DF2">
        <w:t>Zusammenarbeit mit anderen Einrichtungen</w:t>
      </w:r>
    </w:p>
    <w:p w14:paraId="21F82E60" w14:textId="191CA6B8" w:rsidR="00661893" w:rsidRDefault="00F37042" w:rsidP="00303FB0">
      <w:pPr>
        <w:pStyle w:val="Listenabsatz"/>
        <w:jc w:val="both"/>
      </w:pPr>
      <w:r w:rsidRPr="00D56DF2">
        <w:t>Bei der Wahrnehmung unserer Aufgaben arbeiten wir mit anderen gesellschaftlichen Gruppen und Einrichtungen</w:t>
      </w:r>
      <w:r w:rsidR="00AD6A91" w:rsidRPr="00D56DF2">
        <w:t xml:space="preserve"> wie dem Kinderschutzbund</w:t>
      </w:r>
      <w:r w:rsidRPr="00D56DF2">
        <w:t xml:space="preserve"> sowie mit kommunalen </w:t>
      </w:r>
      <w:r>
        <w:t>und staatlichen Stellen, insbesondere mit den Jugendämtern und mit den Strafverfolgungsbehörden zusammen.</w:t>
      </w:r>
    </w:p>
    <w:p w14:paraId="2D5C2B79" w14:textId="77777777" w:rsidR="009309A0" w:rsidRDefault="009309A0" w:rsidP="00303FB0">
      <w:pPr>
        <w:pStyle w:val="Listenabsatz"/>
        <w:jc w:val="both"/>
      </w:pPr>
    </w:p>
    <w:p w14:paraId="4917E753" w14:textId="77777777" w:rsidR="00F37042" w:rsidRDefault="00F37042" w:rsidP="00303FB0">
      <w:pPr>
        <w:pStyle w:val="berschrift1"/>
        <w:numPr>
          <w:ilvl w:val="0"/>
          <w:numId w:val="16"/>
        </w:numPr>
        <w:jc w:val="both"/>
        <w:rPr>
          <w:rFonts w:eastAsia="Noto Sans CJK SC Regular"/>
          <w:lang w:eastAsia="zh-CN" w:bidi="hi-IN"/>
        </w:rPr>
      </w:pPr>
      <w:bookmarkStart w:id="14" w:name="_Toc148198032"/>
      <w:bookmarkStart w:id="15" w:name="_Toc148724877"/>
      <w:bookmarkStart w:id="16" w:name="_Toc149901877"/>
      <w:r w:rsidRPr="00144B86">
        <w:rPr>
          <w:rFonts w:eastAsia="Noto Sans CJK SC Regular"/>
        </w:rPr>
        <w:t>Risikoanalyse</w:t>
      </w:r>
      <w:bookmarkEnd w:id="14"/>
      <w:bookmarkEnd w:id="15"/>
      <w:bookmarkEnd w:id="16"/>
    </w:p>
    <w:p w14:paraId="500C9710" w14:textId="6395B074" w:rsidR="00046258" w:rsidRDefault="00F37042" w:rsidP="00303FB0">
      <w:pPr>
        <w:jc w:val="both"/>
      </w:pPr>
      <w:r>
        <w:t xml:space="preserve">Die Risikoanalyse ist die Basis eines Schutzkonzepts und dient dazu, die besonders gefährdeten und sensiblen Bereiche im Umgang mit Schutzbefohlenen in den </w:t>
      </w:r>
      <w:r w:rsidR="00FF3307">
        <w:t xml:space="preserve">Gemeinden, </w:t>
      </w:r>
      <w:r>
        <w:t xml:space="preserve">Institutionen und Einrichtungen zu identifizieren. Sie sorgt für </w:t>
      </w:r>
      <w:r w:rsidR="00D4302F">
        <w:t xml:space="preserve">die </w:t>
      </w:r>
      <w:r>
        <w:t>Sensibilisierung der ehrenamtlich</w:t>
      </w:r>
      <w:r w:rsidR="004445B7">
        <w:t>en</w:t>
      </w:r>
      <w:r>
        <w:t xml:space="preserve"> und beruflich</w:t>
      </w:r>
      <w:r w:rsidR="004445B7">
        <w:t>en</w:t>
      </w:r>
      <w:r>
        <w:t xml:space="preserve"> </w:t>
      </w:r>
      <w:r w:rsidR="00D4302F">
        <w:t>Mitarbeite</w:t>
      </w:r>
      <w:r w:rsidR="004445B7">
        <w:t xml:space="preserve">r*innen </w:t>
      </w:r>
      <w:r>
        <w:t xml:space="preserve">und vollzieht sich partizipativ unter Einbeziehung ihrer Erfahrungen. Sie ist zudem eine Präventionsmaßnahme </w:t>
      </w:r>
      <w:r w:rsidR="006F3802">
        <w:t>im Blick auf</w:t>
      </w:r>
      <w:r>
        <w:t xml:space="preserve"> potenzielle Täter</w:t>
      </w:r>
      <w:r w:rsidR="004445B7">
        <w:t>*</w:t>
      </w:r>
      <w:r>
        <w:t xml:space="preserve">innen und zielt auf eine abschreckende Wirkung </w:t>
      </w:r>
      <w:r>
        <w:rPr>
          <w:color w:val="000000"/>
        </w:rPr>
        <w:t>hin</w:t>
      </w:r>
      <w:r>
        <w:t xml:space="preserve">. </w:t>
      </w:r>
    </w:p>
    <w:p w14:paraId="35123BD0" w14:textId="7A0C2E6E" w:rsidR="004328EB" w:rsidRPr="00C5115A" w:rsidRDefault="00046258" w:rsidP="00303FB0">
      <w:pPr>
        <w:jc w:val="both"/>
      </w:pPr>
      <w:r w:rsidRPr="00C5115A">
        <w:t>Hilfestellung zur Erstellung einer Risikoanalyse finden Sie im Anhang (Anlage</w:t>
      </w:r>
      <w:r w:rsidR="006F3802">
        <w:t>n</w:t>
      </w:r>
      <w:r w:rsidRPr="00C5115A">
        <w:t xml:space="preserve"> 1-3).</w:t>
      </w:r>
    </w:p>
    <w:p w14:paraId="357867D2" w14:textId="77777777" w:rsidR="00046258" w:rsidRDefault="00046258" w:rsidP="00303FB0">
      <w:pPr>
        <w:jc w:val="both"/>
      </w:pPr>
    </w:p>
    <w:p w14:paraId="178D5A2E" w14:textId="77777777" w:rsidR="00F37042" w:rsidRDefault="00F37042" w:rsidP="00303FB0">
      <w:pPr>
        <w:jc w:val="both"/>
      </w:pPr>
      <w:r>
        <w:lastRenderedPageBreak/>
        <w:t>Im Einzelnen besteht eine Risikoanalyse aus</w:t>
      </w:r>
      <w:r w:rsidR="004328EB">
        <w:t xml:space="preserve"> </w:t>
      </w:r>
      <w:r>
        <w:t>folgenden Bereichen:</w:t>
      </w:r>
    </w:p>
    <w:p w14:paraId="24C9525B" w14:textId="77777777" w:rsidR="00F37042" w:rsidRDefault="00F37042" w:rsidP="00303FB0">
      <w:pPr>
        <w:pStyle w:val="Listenabsatz"/>
        <w:numPr>
          <w:ilvl w:val="0"/>
          <w:numId w:val="3"/>
        </w:numPr>
        <w:jc w:val="both"/>
      </w:pPr>
      <w:r>
        <w:rPr>
          <w:lang w:eastAsia="de-DE"/>
        </w:rPr>
        <w:t>Identifikation des Risikos möglicher sexualisierter Gewalt: Betrachtung aller Felder und Bereiche</w:t>
      </w:r>
    </w:p>
    <w:p w14:paraId="5A693703" w14:textId="77777777" w:rsidR="00F37042" w:rsidRDefault="00F37042" w:rsidP="00303FB0">
      <w:pPr>
        <w:pStyle w:val="Listenabsatz"/>
        <w:numPr>
          <w:ilvl w:val="0"/>
          <w:numId w:val="3"/>
        </w:numPr>
        <w:jc w:val="both"/>
      </w:pPr>
      <w:r>
        <w:rPr>
          <w:lang w:eastAsia="de-DE"/>
        </w:rPr>
        <w:t>Benennung der Umstände, in denen Kinder, Jugendliche und Erwachsene in Abhängigkeitsverhältnissen sexualisierter Gewalt ausgesetzt sein könnten: Einschätzung des Risikos</w:t>
      </w:r>
    </w:p>
    <w:p w14:paraId="117052A6" w14:textId="1764D3E5" w:rsidR="00F37042" w:rsidRDefault="00F37042" w:rsidP="00303FB0">
      <w:pPr>
        <w:pStyle w:val="Listenabsatz"/>
        <w:numPr>
          <w:ilvl w:val="0"/>
          <w:numId w:val="3"/>
        </w:numPr>
        <w:jc w:val="both"/>
      </w:pPr>
      <w:r>
        <w:rPr>
          <w:lang w:eastAsia="de-DE"/>
        </w:rPr>
        <w:t>Feststellung, welche Maßnahmen bereits zur Vermeidung sexualisierter Gewalt vorgenommen wurden</w:t>
      </w:r>
    </w:p>
    <w:p w14:paraId="1D1F54A4" w14:textId="77777777" w:rsidR="00F37042" w:rsidRDefault="00F37042" w:rsidP="00303FB0">
      <w:pPr>
        <w:pStyle w:val="Listenabsatz"/>
        <w:numPr>
          <w:ilvl w:val="0"/>
          <w:numId w:val="3"/>
        </w:numPr>
        <w:jc w:val="both"/>
      </w:pPr>
      <w:r>
        <w:rPr>
          <w:lang w:eastAsia="de-DE"/>
        </w:rPr>
        <w:t>Überlegung, welche Maßnahmen zur Minimierung des Risikos sexualisierter Gewalt notwendig sind</w:t>
      </w:r>
    </w:p>
    <w:p w14:paraId="55FEE31B" w14:textId="77777777" w:rsidR="00477EA2" w:rsidRDefault="00F37042" w:rsidP="00303FB0">
      <w:pPr>
        <w:pStyle w:val="Listenabsatz"/>
        <w:numPr>
          <w:ilvl w:val="0"/>
          <w:numId w:val="3"/>
        </w:numPr>
        <w:jc w:val="both"/>
        <w:rPr>
          <w:lang w:eastAsia="de-DE"/>
        </w:rPr>
      </w:pPr>
      <w:r>
        <w:rPr>
          <w:lang w:eastAsia="de-DE"/>
        </w:rPr>
        <w:t>Dokumentation der Analyse und ihrer Ergebnisse</w:t>
      </w:r>
    </w:p>
    <w:p w14:paraId="2E5B603F" w14:textId="77777777" w:rsidR="00661893" w:rsidRDefault="00661893" w:rsidP="00303FB0">
      <w:pPr>
        <w:jc w:val="both"/>
        <w:rPr>
          <w:lang w:eastAsia="de-DE"/>
        </w:rPr>
      </w:pPr>
    </w:p>
    <w:p w14:paraId="028817C6" w14:textId="6A26466D" w:rsidR="00E10D77" w:rsidRDefault="00477EA2" w:rsidP="00303FB0">
      <w:pPr>
        <w:pStyle w:val="berschrift1"/>
        <w:numPr>
          <w:ilvl w:val="0"/>
          <w:numId w:val="16"/>
        </w:numPr>
        <w:jc w:val="both"/>
        <w:rPr>
          <w:rFonts w:eastAsia="Noto Sans CJK SC Regular"/>
          <w:lang w:eastAsia="zh-CN" w:bidi="hi-IN"/>
        </w:rPr>
      </w:pPr>
      <w:bookmarkStart w:id="17" w:name="_Toc148198033"/>
      <w:bookmarkStart w:id="18" w:name="_Toc148724878"/>
      <w:bookmarkStart w:id="19" w:name="_Toc149901878"/>
      <w:r>
        <w:rPr>
          <w:rFonts w:eastAsia="Noto Sans CJK SC Regular"/>
          <w:lang w:eastAsia="zh-CN" w:bidi="hi-IN"/>
        </w:rPr>
        <w:t xml:space="preserve">Zum </w:t>
      </w:r>
      <w:r w:rsidR="00F37042">
        <w:rPr>
          <w:rFonts w:eastAsia="Noto Sans CJK SC Regular"/>
          <w:lang w:eastAsia="zh-CN" w:bidi="hi-IN"/>
        </w:rPr>
        <w:t xml:space="preserve">Umgang mit </w:t>
      </w:r>
      <w:r w:rsidR="00F37042" w:rsidRPr="00144B86">
        <w:rPr>
          <w:rFonts w:eastAsia="Noto Sans CJK SC Regular"/>
        </w:rPr>
        <w:t>Mitarbeiterinnen</w:t>
      </w:r>
      <w:r w:rsidR="00F37042">
        <w:rPr>
          <w:rFonts w:eastAsia="Noto Sans CJK SC Regular"/>
          <w:lang w:eastAsia="zh-CN" w:bidi="hi-IN"/>
        </w:rPr>
        <w:t xml:space="preserve"> und Mitarbeitern</w:t>
      </w:r>
      <w:bookmarkStart w:id="20" w:name="_Toc91144303"/>
      <w:bookmarkStart w:id="21" w:name="_Toc91144737"/>
      <w:bookmarkStart w:id="22" w:name="_Toc91144996"/>
      <w:bookmarkStart w:id="23" w:name="_Toc148198034"/>
      <w:bookmarkStart w:id="24" w:name="_Toc148724879"/>
      <w:bookmarkEnd w:id="17"/>
      <w:bookmarkEnd w:id="18"/>
      <w:bookmarkEnd w:id="19"/>
    </w:p>
    <w:p w14:paraId="3A04B3F6" w14:textId="77777777" w:rsidR="00F37042" w:rsidRPr="00E10D77" w:rsidRDefault="00F37042" w:rsidP="00303FB0">
      <w:pPr>
        <w:pStyle w:val="berschrift2"/>
        <w:jc w:val="both"/>
        <w:rPr>
          <w:rFonts w:eastAsia="Noto Sans CJK SC Regular"/>
          <w:lang w:eastAsia="zh-CN" w:bidi="hi-IN"/>
        </w:rPr>
      </w:pPr>
      <w:bookmarkStart w:id="25" w:name="_Toc149901879"/>
      <w:r w:rsidRPr="00477EA2">
        <w:t xml:space="preserve">Erweitertes </w:t>
      </w:r>
      <w:r w:rsidRPr="00144B86">
        <w:t>Führungszeugnis</w:t>
      </w:r>
      <w:bookmarkEnd w:id="20"/>
      <w:bookmarkEnd w:id="21"/>
      <w:bookmarkEnd w:id="22"/>
      <w:bookmarkEnd w:id="23"/>
      <w:bookmarkEnd w:id="24"/>
      <w:bookmarkEnd w:id="25"/>
    </w:p>
    <w:p w14:paraId="6178C493" w14:textId="4F900764" w:rsidR="00F37042" w:rsidRDefault="00F37042" w:rsidP="00303FB0">
      <w:pPr>
        <w:jc w:val="both"/>
      </w:pPr>
      <w:bookmarkStart w:id="26" w:name="_Toc91144304"/>
      <w:bookmarkStart w:id="27" w:name="_Toc91144738"/>
      <w:bookmarkStart w:id="28" w:name="_Toc91144997"/>
      <w:r>
        <w:t xml:space="preserve">Um sowohl die bereits im Arbeits- und Dienstverhältnis stehenden </w:t>
      </w:r>
      <w:r w:rsidR="004445B7">
        <w:t xml:space="preserve">Mitarbeiter*innen </w:t>
      </w:r>
      <w:r>
        <w:t xml:space="preserve">als auch alle neu </w:t>
      </w:r>
      <w:r w:rsidR="004445B7">
        <w:t>H</w:t>
      </w:r>
      <w:r>
        <w:t xml:space="preserve">inzukommenden in das Schutzkonzept zu integrieren, werden im Ev.-luth. </w:t>
      </w:r>
      <w:r w:rsidR="009948E2">
        <w:t>Kirchenkreis Hameln-Pyrmont</w:t>
      </w:r>
      <w:r>
        <w:t xml:space="preserve"> folgende Regelungen getroffen:</w:t>
      </w:r>
    </w:p>
    <w:p w14:paraId="711A34EF" w14:textId="12B09BE3" w:rsidR="00F37042" w:rsidRPr="008458D1" w:rsidRDefault="00F37042" w:rsidP="00303FB0">
      <w:pPr>
        <w:jc w:val="both"/>
      </w:pPr>
      <w:r>
        <w:t>1</w:t>
      </w:r>
      <w:r w:rsidRPr="008458D1">
        <w:t>. Bei der Einstellung neuer Mitarbeite</w:t>
      </w:r>
      <w:r w:rsidR="00BC6EA5" w:rsidRPr="008458D1">
        <w:t xml:space="preserve">r*innen, die im Rahmen der durchgeführten Risikoanalyse </w:t>
      </w:r>
      <w:r w:rsidR="0000759A" w:rsidRPr="008458D1">
        <w:t xml:space="preserve">auf Stellen </w:t>
      </w:r>
      <w:r w:rsidR="00392FDD" w:rsidRPr="008458D1">
        <w:t>beschäftigt werden</w:t>
      </w:r>
      <w:r w:rsidR="000256C0" w:rsidRPr="008458D1">
        <w:t>,</w:t>
      </w:r>
      <w:r w:rsidR="0000759A" w:rsidRPr="008458D1">
        <w:t xml:space="preserve"> </w:t>
      </w:r>
      <w:r w:rsidR="002A2E4F" w:rsidRPr="008458D1">
        <w:t xml:space="preserve">die </w:t>
      </w:r>
      <w:r w:rsidR="00CA6544" w:rsidRPr="008458D1">
        <w:t>der Arbeit mit Schutzbefohlenen</w:t>
      </w:r>
      <w:r w:rsidR="00BC6EA5" w:rsidRPr="008458D1">
        <w:t xml:space="preserve"> </w:t>
      </w:r>
      <w:r w:rsidR="002A2E4F" w:rsidRPr="008458D1">
        <w:t xml:space="preserve">zuzuordnen </w:t>
      </w:r>
      <w:r w:rsidR="00BC6EA5" w:rsidRPr="008458D1">
        <w:t xml:space="preserve">sind, </w:t>
      </w:r>
      <w:r w:rsidRPr="008458D1">
        <w:t xml:space="preserve">ist ein erweitertes Führungszeugnis vorzulegen. Dies ist seit 2009 eine verpflichtende Einstellungsvoraussetzung. Das erweiterte Führungszeugnis muss </w:t>
      </w:r>
      <w:r w:rsidR="003A4171" w:rsidRPr="008458D1">
        <w:t xml:space="preserve">von privatrechtlich Beschäftigten </w:t>
      </w:r>
      <w:r w:rsidRPr="008458D1">
        <w:t xml:space="preserve">alle </w:t>
      </w:r>
      <w:r w:rsidR="003158EC" w:rsidRPr="008458D1">
        <w:t xml:space="preserve">fünf </w:t>
      </w:r>
      <w:r w:rsidRPr="008458D1">
        <w:t xml:space="preserve">Jahre auf Aufforderung des Arbeitgebers erneut vorgelegt werden. </w:t>
      </w:r>
    </w:p>
    <w:p w14:paraId="156DA67E" w14:textId="54F513C2" w:rsidR="00F37042" w:rsidRPr="008458D1" w:rsidRDefault="00F37042" w:rsidP="00303FB0">
      <w:pPr>
        <w:jc w:val="both"/>
      </w:pPr>
      <w:r w:rsidRPr="008458D1">
        <w:t>2. Alle anderen Mitarbeiter</w:t>
      </w:r>
      <w:r w:rsidR="004445B7" w:rsidRPr="008458D1">
        <w:t>*innen</w:t>
      </w:r>
      <w:r w:rsidRPr="008458D1">
        <w:t>, deren Einstellung vor 2009 erfolgte</w:t>
      </w:r>
      <w:r w:rsidR="00CF610F" w:rsidRPr="008458D1">
        <w:t xml:space="preserve">, und die im Rahmen der durchgeführten Risikoanalyse auf Stellen tätig sind, die der Arbeit mit Schutzbefohlenen zuzuordnen sind, </w:t>
      </w:r>
      <w:r w:rsidR="004445B7" w:rsidRPr="008458D1">
        <w:t>müssen bis</w:t>
      </w:r>
      <w:r w:rsidRPr="008458D1">
        <w:t xml:space="preserve"> zum 31.12.202</w:t>
      </w:r>
      <w:r w:rsidR="009948E2" w:rsidRPr="008458D1">
        <w:t>4</w:t>
      </w:r>
      <w:r w:rsidRPr="008458D1">
        <w:t xml:space="preserve"> </w:t>
      </w:r>
      <w:r w:rsidR="004445B7" w:rsidRPr="008458D1">
        <w:t>ein erweitertes Führungszeugnis</w:t>
      </w:r>
      <w:r w:rsidR="00E8765B" w:rsidRPr="008458D1">
        <w:t xml:space="preserve"> </w:t>
      </w:r>
      <w:r w:rsidRPr="008458D1">
        <w:t xml:space="preserve">nachreichen. </w:t>
      </w:r>
    </w:p>
    <w:p w14:paraId="2A98F861" w14:textId="55E30FA5" w:rsidR="00F37042" w:rsidRPr="003158EC" w:rsidRDefault="00F37042" w:rsidP="00303FB0">
      <w:pPr>
        <w:jc w:val="both"/>
      </w:pPr>
      <w:r w:rsidRPr="008458D1">
        <w:t>3. Gleiches gilt auch für alle Ehrenamtlichen. Auch hier regelt die Risikoanalyse vor Ort, welche Mitarbeiter</w:t>
      </w:r>
      <w:r w:rsidR="004445B7" w:rsidRPr="008458D1">
        <w:t>*</w:t>
      </w:r>
      <w:r w:rsidRPr="008458D1">
        <w:t xml:space="preserve">innen hiervon verpflichtend betroffen sind. </w:t>
      </w:r>
      <w:r w:rsidR="009948E2" w:rsidRPr="008458D1">
        <w:t>Zu berücksichtigen</w:t>
      </w:r>
      <w:r w:rsidR="009948E2" w:rsidRPr="003158EC">
        <w:t xml:space="preserve"> ist hier auch die </w:t>
      </w:r>
      <w:r w:rsidR="00A55F2C">
        <w:t xml:space="preserve">Erwartung </w:t>
      </w:r>
      <w:r w:rsidR="00185C75" w:rsidRPr="003158EC">
        <w:t xml:space="preserve">der Landeskirche </w:t>
      </w:r>
      <w:r w:rsidR="00A55F2C">
        <w:t xml:space="preserve">zur </w:t>
      </w:r>
      <w:r w:rsidR="00A55F2C" w:rsidRPr="003158EC">
        <w:t xml:space="preserve">Selbstverpflichtung </w:t>
      </w:r>
      <w:r w:rsidR="00185C75" w:rsidRPr="003158EC">
        <w:t>für Ehrenamtliche bis 21 J</w:t>
      </w:r>
      <w:r w:rsidR="009948E2" w:rsidRPr="003158EC">
        <w:t>ahre.</w:t>
      </w:r>
    </w:p>
    <w:p w14:paraId="05E65390" w14:textId="1953E8E4" w:rsidR="00E8765B" w:rsidRDefault="00F37042" w:rsidP="00303FB0">
      <w:pPr>
        <w:jc w:val="both"/>
      </w:pPr>
      <w:r>
        <w:t>4. Auf die gesetzlichen Bestimmungen, im Allgemeinen auf § 8a SGB III und im Besonderen auf §72a, wird verwiesen.</w:t>
      </w:r>
      <w:bookmarkStart w:id="29" w:name="_Hlk105667469"/>
    </w:p>
    <w:p w14:paraId="6DF5DF4A" w14:textId="2B42482A" w:rsidR="00F37042" w:rsidRPr="00477EA2" w:rsidRDefault="00F37042" w:rsidP="00303FB0">
      <w:pPr>
        <w:pStyle w:val="berschrift2"/>
        <w:jc w:val="both"/>
      </w:pPr>
      <w:bookmarkStart w:id="30" w:name="_Toc148198035"/>
      <w:bookmarkStart w:id="31" w:name="_Toc148724880"/>
      <w:bookmarkStart w:id="32" w:name="_Toc149901880"/>
      <w:bookmarkEnd w:id="26"/>
      <w:bookmarkEnd w:id="27"/>
      <w:bookmarkEnd w:id="28"/>
      <w:r w:rsidRPr="00430D2D">
        <w:t>Kenntnisnahme</w:t>
      </w:r>
      <w:bookmarkEnd w:id="30"/>
      <w:bookmarkEnd w:id="31"/>
      <w:r w:rsidR="00046258">
        <w:t xml:space="preserve"> </w:t>
      </w:r>
      <w:r w:rsidR="00046258" w:rsidRPr="00C5115A">
        <w:t>und Selbstverpflichtung</w:t>
      </w:r>
      <w:bookmarkEnd w:id="32"/>
    </w:p>
    <w:p w14:paraId="0C840509" w14:textId="4995B3DE" w:rsidR="00F37042" w:rsidRDefault="00F37042" w:rsidP="00303FB0">
      <w:pPr>
        <w:jc w:val="both"/>
      </w:pPr>
      <w:r>
        <w:t>1. Alle neuen Mitarbeite</w:t>
      </w:r>
      <w:r w:rsidR="00561D55">
        <w:t xml:space="preserve">r*innen </w:t>
      </w:r>
      <w:r>
        <w:t xml:space="preserve">einer Kirchengemeinde oder einer Einrichtung des </w:t>
      </w:r>
      <w:r w:rsidR="009948E2">
        <w:t xml:space="preserve">Kirchenkreises </w:t>
      </w:r>
      <w:r>
        <w:t xml:space="preserve">unterschreiben bei ihrer Einstellung, dass sie das Schutzkonzept </w:t>
      </w:r>
      <w:r w:rsidR="00046258" w:rsidRPr="00C5115A">
        <w:t xml:space="preserve">zustimmend </w:t>
      </w:r>
      <w:r>
        <w:t xml:space="preserve">zur Kenntnis genommen haben. </w:t>
      </w:r>
      <w:r w:rsidRPr="003158EC">
        <w:t xml:space="preserve">(Anlage </w:t>
      </w:r>
      <w:r w:rsidR="009948E2" w:rsidRPr="003158EC">
        <w:t>4</w:t>
      </w:r>
      <w:r w:rsidRPr="003158EC">
        <w:t>)</w:t>
      </w:r>
    </w:p>
    <w:p w14:paraId="3FC1D401" w14:textId="07CE1C09" w:rsidR="00F37042" w:rsidRDefault="00F37042" w:rsidP="00303FB0">
      <w:pPr>
        <w:jc w:val="both"/>
      </w:pPr>
      <w:r>
        <w:t xml:space="preserve">2. Alle anderen hauptamtlichen und ehrenamtlichen </w:t>
      </w:r>
      <w:r w:rsidR="00561D55">
        <w:t>Mitarbeiter*innen</w:t>
      </w:r>
      <w:r>
        <w:t xml:space="preserve">, die zum Zeitpunkt der Beschlussfassung </w:t>
      </w:r>
      <w:r w:rsidR="00BF4BAD">
        <w:t>über das</w:t>
      </w:r>
      <w:r>
        <w:t xml:space="preserve"> Schutzkonzept </w:t>
      </w:r>
      <w:r w:rsidR="00BF4BAD">
        <w:t xml:space="preserve">bereits </w:t>
      </w:r>
      <w:r>
        <w:t xml:space="preserve">in bestehenden Dienst- oder Arbeitsverhältnissen tätig sind, </w:t>
      </w:r>
      <w:r w:rsidR="003D07E5" w:rsidRPr="00D56DF2">
        <w:t xml:space="preserve">sind verpflichtet </w:t>
      </w:r>
      <w:r>
        <w:t xml:space="preserve">das Schutzkonzept ebenfalls zur Kenntnis </w:t>
      </w:r>
      <w:r w:rsidR="003D07E5">
        <w:t xml:space="preserve">zu </w:t>
      </w:r>
      <w:r>
        <w:t>nehmen.</w:t>
      </w:r>
    </w:p>
    <w:p w14:paraId="3280E50E" w14:textId="03CAC295" w:rsidR="009948E2" w:rsidRDefault="00BF4BAD" w:rsidP="00303FB0">
      <w:pPr>
        <w:jc w:val="both"/>
      </w:pPr>
      <w:r>
        <w:lastRenderedPageBreak/>
        <w:t>3</w:t>
      </w:r>
      <w:r w:rsidR="00F37042">
        <w:t xml:space="preserve">. Die einzelnen Kirchengemeinden und Einrichtungen </w:t>
      </w:r>
      <w:r w:rsidR="00A92C36">
        <w:t xml:space="preserve">können über die </w:t>
      </w:r>
      <w:r w:rsidR="00F37042">
        <w:t xml:space="preserve">Kenntnisnahme des Schutzkonzeptes </w:t>
      </w:r>
      <w:r w:rsidR="00A92C36">
        <w:t xml:space="preserve">hinaus ihren </w:t>
      </w:r>
      <w:r w:rsidR="00561D55">
        <w:t xml:space="preserve">Mitarbeiter*innen </w:t>
      </w:r>
      <w:r w:rsidR="00A92C36">
        <w:t xml:space="preserve">die </w:t>
      </w:r>
      <w:r w:rsidR="00F37042">
        <w:t xml:space="preserve">Selbstverpflichtung </w:t>
      </w:r>
      <w:r w:rsidR="00F37042" w:rsidRPr="003158EC">
        <w:t xml:space="preserve">(Anlage </w:t>
      </w:r>
      <w:r w:rsidR="009948E2" w:rsidRPr="003158EC">
        <w:t>5</w:t>
      </w:r>
      <w:r w:rsidR="00F37042" w:rsidRPr="003158EC">
        <w:t xml:space="preserve">) </w:t>
      </w:r>
      <w:bookmarkEnd w:id="29"/>
      <w:r w:rsidR="002F0B33">
        <w:t xml:space="preserve">zur Unterschrift </w:t>
      </w:r>
      <w:r w:rsidR="00A92C36">
        <w:t>vorlegen.</w:t>
      </w:r>
    </w:p>
    <w:p w14:paraId="15E00DF9" w14:textId="77777777" w:rsidR="00F37042" w:rsidRPr="00477EA2" w:rsidRDefault="00F37042" w:rsidP="00303FB0">
      <w:pPr>
        <w:pStyle w:val="berschrift2"/>
        <w:jc w:val="both"/>
      </w:pPr>
      <w:bookmarkStart w:id="33" w:name="_Toc148198036"/>
      <w:bookmarkStart w:id="34" w:name="_Toc148724881"/>
      <w:bookmarkStart w:id="35" w:name="_Toc149901881"/>
      <w:r w:rsidRPr="00430D2D">
        <w:t>Schulungen</w:t>
      </w:r>
      <w:bookmarkEnd w:id="33"/>
      <w:bookmarkEnd w:id="34"/>
      <w:bookmarkEnd w:id="35"/>
    </w:p>
    <w:p w14:paraId="4F84D2A9" w14:textId="4068A4A5" w:rsidR="00F37042" w:rsidRDefault="00F37042" w:rsidP="00303FB0">
      <w:pPr>
        <w:jc w:val="both"/>
      </w:pPr>
      <w:r w:rsidRPr="003158EC">
        <w:t>Bis Dezember 202</w:t>
      </w:r>
      <w:r w:rsidR="009948E2" w:rsidRPr="003158EC">
        <w:t>5</w:t>
      </w:r>
      <w:r w:rsidRPr="003158EC">
        <w:t xml:space="preserve"> </w:t>
      </w:r>
      <w:r>
        <w:t xml:space="preserve">haben alle </w:t>
      </w:r>
      <w:r w:rsidR="00561D55">
        <w:t xml:space="preserve">Mitarbeiter*innen </w:t>
      </w:r>
      <w:r>
        <w:t>in der praktischen Arbeit mit den benannten Schutzbefohlenen und die</w:t>
      </w:r>
      <w:r w:rsidR="004C708E">
        <w:t>jenigen</w:t>
      </w:r>
      <w:r>
        <w:t xml:space="preserve">, </w:t>
      </w:r>
      <w:r w:rsidR="00D82126">
        <w:t>welche</w:t>
      </w:r>
      <w:r>
        <w:t xml:space="preserve"> </w:t>
      </w:r>
      <w:r w:rsidR="00D82126">
        <w:t xml:space="preserve">die </w:t>
      </w:r>
      <w:r>
        <w:t>Gemeinde</w:t>
      </w:r>
      <w:r w:rsidR="000F0762">
        <w:t>-</w:t>
      </w:r>
      <w:r w:rsidR="004C708E">
        <w:t xml:space="preserve"> bzw.</w:t>
      </w:r>
      <w:r w:rsidR="000F0762">
        <w:t xml:space="preserve"> </w:t>
      </w:r>
      <w:r>
        <w:t xml:space="preserve">Einrichtungsleitung innehaben, an einer Grundschulung zur Thematik </w:t>
      </w:r>
      <w:r w:rsidR="00561D55">
        <w:t xml:space="preserve">der </w:t>
      </w:r>
      <w:r>
        <w:t>sexualisierte</w:t>
      </w:r>
      <w:r w:rsidR="00561D55">
        <w:t>n</w:t>
      </w:r>
      <w:r>
        <w:t xml:space="preserve"> Gewalt teilgenommen. Die Inhalte werden von der Landeskirche bestimmt und von entsprechend geschulten Multiplikator</w:t>
      </w:r>
      <w:r w:rsidR="00561D55">
        <w:t>*</w:t>
      </w:r>
      <w:r>
        <w:t>innen in den Kirchenkreisen durchgeführt.</w:t>
      </w:r>
    </w:p>
    <w:p w14:paraId="359288FE" w14:textId="166FA3EA" w:rsidR="003D2972" w:rsidRDefault="00F37042" w:rsidP="00303FB0">
      <w:pPr>
        <w:jc w:val="both"/>
      </w:pPr>
      <w:r>
        <w:t>Die Ausbildung der Jugendleitungscard (</w:t>
      </w:r>
      <w:proofErr w:type="spellStart"/>
      <w:r>
        <w:t>JuLeiCa</w:t>
      </w:r>
      <w:proofErr w:type="spellEnd"/>
      <w:r>
        <w:t>) wird dementsprechend erweitert.</w:t>
      </w:r>
      <w:bookmarkStart w:id="36" w:name="_Toc91144300"/>
      <w:bookmarkStart w:id="37" w:name="_Toc91144734"/>
      <w:bookmarkStart w:id="38" w:name="_Toc91144993"/>
      <w:bookmarkStart w:id="39" w:name="_Toc148198037"/>
      <w:bookmarkStart w:id="40" w:name="_Toc148724882"/>
      <w:bookmarkStart w:id="41" w:name="_Toc91144310"/>
      <w:bookmarkStart w:id="42" w:name="_Toc91144744"/>
      <w:bookmarkStart w:id="43" w:name="_Toc91145003"/>
    </w:p>
    <w:p w14:paraId="519E4BD1" w14:textId="77777777" w:rsidR="00661893" w:rsidRDefault="00661893" w:rsidP="00303FB0">
      <w:pPr>
        <w:jc w:val="both"/>
      </w:pPr>
    </w:p>
    <w:p w14:paraId="40CF7F12" w14:textId="77777777" w:rsidR="00F37042" w:rsidRDefault="00F37042" w:rsidP="00303FB0">
      <w:pPr>
        <w:pStyle w:val="berschrift1"/>
        <w:numPr>
          <w:ilvl w:val="0"/>
          <w:numId w:val="16"/>
        </w:numPr>
        <w:jc w:val="both"/>
      </w:pPr>
      <w:bookmarkStart w:id="44" w:name="_Toc149901882"/>
      <w:r>
        <w:t>Definitionen</w:t>
      </w:r>
      <w:bookmarkEnd w:id="36"/>
      <w:bookmarkEnd w:id="37"/>
      <w:bookmarkEnd w:id="38"/>
      <w:bookmarkEnd w:id="39"/>
      <w:bookmarkEnd w:id="40"/>
      <w:bookmarkEnd w:id="44"/>
    </w:p>
    <w:p w14:paraId="734AAFD3" w14:textId="77777777" w:rsidR="00F37042" w:rsidRPr="00451ADF" w:rsidRDefault="00F37042" w:rsidP="00303FB0">
      <w:pPr>
        <w:pStyle w:val="berschrift2"/>
        <w:jc w:val="both"/>
      </w:pPr>
      <w:bookmarkStart w:id="45" w:name="_Toc149901883"/>
      <w:r w:rsidRPr="00451ADF">
        <w:t>Grenzverletzungen</w:t>
      </w:r>
      <w:bookmarkEnd w:id="45"/>
    </w:p>
    <w:p w14:paraId="13482D23" w14:textId="00EC499B" w:rsidR="00F37042" w:rsidRDefault="00F37042" w:rsidP="00303FB0">
      <w:pPr>
        <w:jc w:val="both"/>
      </w:pPr>
      <w:r>
        <w:t xml:space="preserve">Zu Grenzverletzungen zählen grenzüberschreitende Umgangsweisen </w:t>
      </w:r>
      <w:r w:rsidR="00EC5723">
        <w:t xml:space="preserve">ebenso wie </w:t>
      </w:r>
      <w:r>
        <w:t xml:space="preserve">grenzüberschreitende </w:t>
      </w:r>
      <w:r w:rsidR="00EC5723">
        <w:t>oder</w:t>
      </w:r>
      <w:r>
        <w:t xml:space="preserve"> unprofessionelle Interventionen und Machtmissbrauch in professionellen Abhängigkeitsverhältnissen.</w:t>
      </w:r>
    </w:p>
    <w:p w14:paraId="52F85861" w14:textId="77777777" w:rsidR="00F37042" w:rsidRDefault="00F37042" w:rsidP="00303FB0">
      <w:pPr>
        <w:jc w:val="both"/>
      </w:pPr>
      <w:r>
        <w:t>Beispiele für Grenzverletzungen sind:</w:t>
      </w:r>
    </w:p>
    <w:p w14:paraId="1C6351B7" w14:textId="77777777" w:rsidR="00F37042" w:rsidRDefault="00F37042" w:rsidP="00303FB0">
      <w:pPr>
        <w:pStyle w:val="Listenabsatz"/>
        <w:numPr>
          <w:ilvl w:val="0"/>
          <w:numId w:val="4"/>
        </w:numPr>
        <w:jc w:val="both"/>
      </w:pPr>
      <w:r>
        <w:t>Missachtung der Intimsphäre</w:t>
      </w:r>
    </w:p>
    <w:p w14:paraId="2942901B" w14:textId="77777777" w:rsidR="00F37042" w:rsidRDefault="00F37042" w:rsidP="00303FB0">
      <w:pPr>
        <w:pStyle w:val="Listenabsatz"/>
        <w:numPr>
          <w:ilvl w:val="0"/>
          <w:numId w:val="4"/>
        </w:numPr>
        <w:jc w:val="both"/>
      </w:pPr>
      <w:r>
        <w:t>grenzüberschreitende Berührungen in der Pflege</w:t>
      </w:r>
    </w:p>
    <w:p w14:paraId="799F1F3E" w14:textId="20199CDD" w:rsidR="00AE4259" w:rsidRDefault="00F37042" w:rsidP="00303FB0">
      <w:pPr>
        <w:pStyle w:val="Listenabsatz"/>
        <w:numPr>
          <w:ilvl w:val="0"/>
          <w:numId w:val="4"/>
        </w:numPr>
        <w:jc w:val="both"/>
      </w:pPr>
      <w:r>
        <w:t xml:space="preserve">einmalige </w:t>
      </w:r>
      <w:r w:rsidR="00EC5723">
        <w:t>oder</w:t>
      </w:r>
      <w:r>
        <w:t xml:space="preserve"> seltene Missachtung eines respektvollen Umgangsstils (z.B. öffentliches Bloßstellen, persönlich abwertende, rassistische Bemerkungen)</w:t>
      </w:r>
    </w:p>
    <w:p w14:paraId="687E79A5" w14:textId="77777777" w:rsidR="00F37042" w:rsidRPr="00451ADF" w:rsidRDefault="00F37042" w:rsidP="00303FB0">
      <w:pPr>
        <w:pStyle w:val="berschrift2"/>
        <w:jc w:val="both"/>
      </w:pPr>
      <w:bookmarkStart w:id="46" w:name="_Toc149901884"/>
      <w:r w:rsidRPr="00E73E2D">
        <w:t>Sexuelle</w:t>
      </w:r>
      <w:r w:rsidRPr="00451ADF">
        <w:t xml:space="preserve"> Belästigung</w:t>
      </w:r>
      <w:bookmarkEnd w:id="46"/>
    </w:p>
    <w:p w14:paraId="570D8CFA" w14:textId="77777777" w:rsidR="00F37042" w:rsidRDefault="00F37042" w:rsidP="00303FB0">
      <w:pPr>
        <w:jc w:val="both"/>
      </w:pPr>
      <w:r>
        <w:t xml:space="preserve">Als sexuelle Belästigung gilt jede </w:t>
      </w:r>
      <w:r w:rsidRPr="00EF76DF">
        <w:t>Verhaltensweise</w:t>
      </w:r>
      <w:r>
        <w:t xml:space="preserve"> mit sexuellem Bezug, die von einer Seite unerwünscht ist und die eine Person in ihrer Würde verletzt. Sie kann in Worten, Gesten oder Taten ausgeübt werden und ist ein schwerwiegender Eingriff in die Persönlichkeitsrechte und die Würde der betroffenen Person.</w:t>
      </w:r>
    </w:p>
    <w:p w14:paraId="3DE62B16" w14:textId="27347869" w:rsidR="00F37042" w:rsidRDefault="00F37042" w:rsidP="00303FB0">
      <w:pPr>
        <w:jc w:val="both"/>
      </w:pPr>
      <w:r>
        <w:t>Die Grenze zwischen harmlose</w:t>
      </w:r>
      <w:r w:rsidR="006C286F">
        <w:t>m</w:t>
      </w:r>
      <w:r>
        <w:t xml:space="preserve"> Flirt, freundschaftlichem Umgang und sexueller Belästigung scheint auf den ersten Blick schwierig zu ziehen. Es gibt jedoch eine einfache Regel: Ausschlaggebend ist nicht die Absicht der handelnden Person, sondern wie ihr Verhalten bei der anderen Person ankommt. </w:t>
      </w:r>
      <w:r w:rsidR="00EC5723">
        <w:t>Letztere entscheidet</w:t>
      </w:r>
      <w:r>
        <w:t>, ob die agierende Person ihr damit zu nahe</w:t>
      </w:r>
      <w:r w:rsidR="00451ADF">
        <w:t xml:space="preserve"> </w:t>
      </w:r>
      <w:r>
        <w:t>tritt oder nicht.</w:t>
      </w:r>
    </w:p>
    <w:p w14:paraId="420FC3C8" w14:textId="77777777" w:rsidR="00F37042" w:rsidRDefault="00F37042" w:rsidP="00303FB0">
      <w:pPr>
        <w:jc w:val="both"/>
      </w:pPr>
      <w:r>
        <w:t>Beispiele für sexuelle Belästigung sind:</w:t>
      </w:r>
    </w:p>
    <w:p w14:paraId="71D6B2DC" w14:textId="274508FC" w:rsidR="00F37042" w:rsidRDefault="00F37042" w:rsidP="00303FB0">
      <w:pPr>
        <w:pStyle w:val="Listenabsatz"/>
        <w:numPr>
          <w:ilvl w:val="0"/>
          <w:numId w:val="4"/>
        </w:numPr>
        <w:jc w:val="both"/>
      </w:pPr>
      <w:r>
        <w:t>unerwünschte Körperkontakte und aufdringliches Verhalten gegenüber Mitarbeiter</w:t>
      </w:r>
      <w:r w:rsidR="002F1330">
        <w:t>*</w:t>
      </w:r>
      <w:r>
        <w:t>innen, Kindern und Jugendlichen</w:t>
      </w:r>
      <w:r w:rsidR="003F29C4">
        <w:t xml:space="preserve"> oder anderen Schutzbefohlenen</w:t>
      </w:r>
    </w:p>
    <w:p w14:paraId="54988EA4" w14:textId="7B856072" w:rsidR="00F37042" w:rsidRDefault="00F37042" w:rsidP="00303FB0">
      <w:pPr>
        <w:pStyle w:val="Listenabsatz"/>
        <w:numPr>
          <w:ilvl w:val="0"/>
          <w:numId w:val="4"/>
        </w:numPr>
        <w:jc w:val="both"/>
      </w:pPr>
      <w:r>
        <w:t>anzügliche und zweideutige Bemerkungen über das Äußere von Mitarbeiter</w:t>
      </w:r>
      <w:r w:rsidR="002F1330">
        <w:t>*</w:t>
      </w:r>
      <w:r>
        <w:t>innen, Kindern und Jugendlichen</w:t>
      </w:r>
      <w:r w:rsidR="00E916C8" w:rsidRPr="00E916C8">
        <w:t xml:space="preserve"> </w:t>
      </w:r>
      <w:r w:rsidR="00E916C8">
        <w:t>oder anderen Schutzbefohlenen</w:t>
      </w:r>
    </w:p>
    <w:p w14:paraId="1F3E484A" w14:textId="1D163A87" w:rsidR="003F29C4" w:rsidRDefault="00F37042" w:rsidP="003F29C4">
      <w:pPr>
        <w:pStyle w:val="Listenabsatz"/>
        <w:numPr>
          <w:ilvl w:val="0"/>
          <w:numId w:val="4"/>
        </w:numPr>
        <w:jc w:val="both"/>
      </w:pPr>
      <w:r>
        <w:lastRenderedPageBreak/>
        <w:t>sexistische Sprüche und Witze über sexuelle Merkmale, sexuelles Verhalten und die sexuelle Orientierung von Mitarbeiter</w:t>
      </w:r>
      <w:r w:rsidR="002F1330">
        <w:t>*</w:t>
      </w:r>
      <w:r>
        <w:t>innen</w:t>
      </w:r>
      <w:r w:rsidR="003F29C4">
        <w:t>, Kindern</w:t>
      </w:r>
      <w:r>
        <w:t xml:space="preserve"> und Jugendlichen</w:t>
      </w:r>
      <w:r w:rsidR="003F29C4" w:rsidRPr="003F29C4">
        <w:t xml:space="preserve"> </w:t>
      </w:r>
      <w:r w:rsidR="003F29C4">
        <w:t>oder anderen Schutzbefohlenen</w:t>
      </w:r>
    </w:p>
    <w:p w14:paraId="07BCCC4D" w14:textId="77777777" w:rsidR="00F37042" w:rsidRDefault="00F37042" w:rsidP="00303FB0">
      <w:pPr>
        <w:pStyle w:val="Listenabsatz"/>
        <w:numPr>
          <w:ilvl w:val="0"/>
          <w:numId w:val="4"/>
        </w:numPr>
        <w:jc w:val="both"/>
      </w:pPr>
      <w:r>
        <w:t>Annäherungsversuche, die mit Versprechen von Vorteilen oder Androhen von Nachteilen verbunden sind</w:t>
      </w:r>
    </w:p>
    <w:p w14:paraId="70F65B65" w14:textId="76E873BC" w:rsidR="00F37042" w:rsidRDefault="00F37042" w:rsidP="003F29C4">
      <w:pPr>
        <w:pStyle w:val="Listenabsatz"/>
        <w:numPr>
          <w:ilvl w:val="0"/>
          <w:numId w:val="4"/>
        </w:numPr>
        <w:jc w:val="both"/>
      </w:pPr>
      <w:r>
        <w:t>Vorzeigen von pornografischem Material gegenüber Mitarbeiter</w:t>
      </w:r>
      <w:r w:rsidR="002F1330">
        <w:t>*inne</w:t>
      </w:r>
      <w:r>
        <w:t>n, Kindern und Jugendlichen</w:t>
      </w:r>
      <w:r w:rsidR="003F29C4" w:rsidRPr="003F29C4">
        <w:t xml:space="preserve"> </w:t>
      </w:r>
      <w:r w:rsidR="003F29C4">
        <w:t>oder anderen Schutzbefohlenen</w:t>
      </w:r>
    </w:p>
    <w:p w14:paraId="361D1F16" w14:textId="77777777" w:rsidR="00F37042" w:rsidRPr="00451ADF" w:rsidRDefault="00F37042" w:rsidP="00303FB0">
      <w:pPr>
        <w:pStyle w:val="berschrift2"/>
        <w:jc w:val="both"/>
        <w:rPr>
          <w:bCs/>
        </w:rPr>
      </w:pPr>
      <w:bookmarkStart w:id="47" w:name="_Toc149901885"/>
      <w:r w:rsidRPr="00451ADF">
        <w:t>Sexueller Missbrauch</w:t>
      </w:r>
      <w:bookmarkEnd w:id="47"/>
    </w:p>
    <w:p w14:paraId="163E7054" w14:textId="5AE29E66" w:rsidR="00F37042" w:rsidRDefault="00F37042" w:rsidP="00303FB0">
      <w:pPr>
        <w:jc w:val="both"/>
      </w:pPr>
      <w:r>
        <w:t>Sexueller Missbrauch bezeichnet sexuelle Handlungen, die nicht im gegenseitigen Einverständnis geschehen. Täter</w:t>
      </w:r>
      <w:r w:rsidR="005F1584">
        <w:t>*in</w:t>
      </w:r>
      <w:r>
        <w:t xml:space="preserve"> und Opfer können grundsätzlich sowohl minderjährig als auch volljährig sein. Häufig besteht ein Abhängigkeitsverhältnis zwischen Täter</w:t>
      </w:r>
      <w:r w:rsidR="005F1584">
        <w:t>*in</w:t>
      </w:r>
      <w:r>
        <w:t xml:space="preserve"> und Opfer. </w:t>
      </w:r>
    </w:p>
    <w:p w14:paraId="7467F81E" w14:textId="54B4008A" w:rsidR="00F37042" w:rsidRDefault="00F37042" w:rsidP="00303FB0">
      <w:pPr>
        <w:jc w:val="both"/>
      </w:pPr>
      <w:r>
        <w:t xml:space="preserve">Unter sexuellem Missbrauch von Kindern und Jugendlichen versteht man ihre Beteiligung an sexuellen Handlungen, die sie aufgrund ihres Entwicklungsstandes nicht verstehen, dazu kein wissentliches Einverständnis geben können und </w:t>
      </w:r>
      <w:r w:rsidR="00544338">
        <w:t xml:space="preserve">die </w:t>
      </w:r>
      <w:r>
        <w:t>zur sexuellen Befriedigung eines nicht Gleichaltrigen oder Erwachsenen dienen.</w:t>
      </w:r>
    </w:p>
    <w:p w14:paraId="53A67A2D" w14:textId="77777777" w:rsidR="00F37042" w:rsidRDefault="00F37042" w:rsidP="00303FB0">
      <w:pPr>
        <w:jc w:val="both"/>
      </w:pPr>
      <w:r>
        <w:t>Der Begriff „sexueller Missbrauch“ wird heutzutage häufig durch den Begriff der „sexualisierten Gewalt“ ersetzt, um deutlicher hervorzuheben, dass es sich hier um Gewalt und nicht um Sexualität handelt.</w:t>
      </w:r>
    </w:p>
    <w:p w14:paraId="34AA041D" w14:textId="77777777" w:rsidR="00F37042" w:rsidRDefault="00F37042" w:rsidP="00303FB0">
      <w:pPr>
        <w:jc w:val="both"/>
      </w:pPr>
      <w:r>
        <w:t>Beispiele für sexuellen Missbrauch sind:</w:t>
      </w:r>
    </w:p>
    <w:p w14:paraId="796C985C" w14:textId="77777777" w:rsidR="00F37042" w:rsidRDefault="00F37042" w:rsidP="00303FB0">
      <w:pPr>
        <w:pStyle w:val="Listenabsatz"/>
        <w:numPr>
          <w:ilvl w:val="0"/>
          <w:numId w:val="5"/>
        </w:numPr>
        <w:jc w:val="both"/>
      </w:pPr>
      <w:r>
        <w:t>sexueller Missbrauch von Schutzbefohlenen (§174 StGB)</w:t>
      </w:r>
    </w:p>
    <w:p w14:paraId="561DFABB" w14:textId="77777777" w:rsidR="00F37042" w:rsidRDefault="00F37042" w:rsidP="00303FB0">
      <w:pPr>
        <w:pStyle w:val="Listenabsatz"/>
        <w:numPr>
          <w:ilvl w:val="0"/>
          <w:numId w:val="5"/>
        </w:numPr>
        <w:jc w:val="both"/>
      </w:pPr>
      <w:r>
        <w:t>sexueller Missbrauch von Kranken und Hilfebedürftigen in Einrichtungen (§174a StGB)</w:t>
      </w:r>
    </w:p>
    <w:p w14:paraId="5728B4C5" w14:textId="77777777" w:rsidR="00F37042" w:rsidRDefault="00F37042" w:rsidP="00303FB0">
      <w:pPr>
        <w:pStyle w:val="Listenabsatz"/>
        <w:numPr>
          <w:ilvl w:val="0"/>
          <w:numId w:val="5"/>
        </w:numPr>
        <w:jc w:val="both"/>
      </w:pPr>
      <w:r>
        <w:t>sexueller Missbrauch unter Ausnutzung eines Beratungs-, Behandlungs-, oder Betreuungsverhältnisses (§174c StGB)</w:t>
      </w:r>
    </w:p>
    <w:p w14:paraId="4FABC56E" w14:textId="77777777" w:rsidR="00F37042" w:rsidRDefault="00F37042" w:rsidP="00303FB0">
      <w:pPr>
        <w:pStyle w:val="Listenabsatz"/>
        <w:numPr>
          <w:ilvl w:val="0"/>
          <w:numId w:val="5"/>
        </w:numPr>
        <w:jc w:val="both"/>
      </w:pPr>
      <w:r>
        <w:t>sexueller Missbrauch von Kindern (§176 StGB)</w:t>
      </w:r>
    </w:p>
    <w:p w14:paraId="0BC1DAF7" w14:textId="77777777" w:rsidR="00F37042" w:rsidRDefault="00F37042" w:rsidP="00303FB0">
      <w:pPr>
        <w:pStyle w:val="Listenabsatz"/>
        <w:numPr>
          <w:ilvl w:val="0"/>
          <w:numId w:val="5"/>
        </w:numPr>
        <w:jc w:val="both"/>
      </w:pPr>
      <w:r>
        <w:t>sexueller Missbrauch von Jugendlichen (§182 StGB)</w:t>
      </w:r>
    </w:p>
    <w:p w14:paraId="26F9EC94" w14:textId="77777777" w:rsidR="003D2972" w:rsidRDefault="00F37042" w:rsidP="00303FB0">
      <w:pPr>
        <w:pStyle w:val="Listenabsatz"/>
        <w:numPr>
          <w:ilvl w:val="0"/>
          <w:numId w:val="5"/>
        </w:numPr>
        <w:jc w:val="both"/>
      </w:pPr>
      <w:r>
        <w:t>sexuelle Nötigung / Vergewaltigung (§177 StGB)</w:t>
      </w:r>
    </w:p>
    <w:p w14:paraId="5CF5C21B" w14:textId="77777777" w:rsidR="00F37042" w:rsidRDefault="00F37042" w:rsidP="00303FB0">
      <w:pPr>
        <w:pStyle w:val="berschrift1"/>
        <w:numPr>
          <w:ilvl w:val="0"/>
          <w:numId w:val="16"/>
        </w:numPr>
        <w:jc w:val="both"/>
      </w:pPr>
      <w:bookmarkStart w:id="48" w:name="_Toc148198038"/>
      <w:bookmarkStart w:id="49" w:name="_Toc148724883"/>
      <w:bookmarkStart w:id="50" w:name="_Toc149901886"/>
      <w:r w:rsidRPr="003158EC">
        <w:t>Vorgehen bei Verdachtsfällen</w:t>
      </w:r>
      <w:bookmarkEnd w:id="41"/>
      <w:bookmarkEnd w:id="42"/>
      <w:bookmarkEnd w:id="43"/>
      <w:bookmarkEnd w:id="48"/>
      <w:bookmarkEnd w:id="49"/>
      <w:bookmarkEnd w:id="50"/>
      <w:r w:rsidRPr="003158EC">
        <w:t xml:space="preserve"> </w:t>
      </w:r>
    </w:p>
    <w:p w14:paraId="5B246591" w14:textId="06CCE3FD" w:rsidR="00F37042" w:rsidRPr="00477EA2" w:rsidRDefault="00F37042" w:rsidP="00303FB0">
      <w:pPr>
        <w:pStyle w:val="berschrift2"/>
        <w:jc w:val="both"/>
      </w:pPr>
      <w:bookmarkStart w:id="51" w:name="_Toc148198039"/>
      <w:bookmarkStart w:id="52" w:name="_Toc148724884"/>
      <w:bookmarkStart w:id="53" w:name="_Toc149901887"/>
      <w:r w:rsidRPr="00E73E2D">
        <w:t>Krisen</w:t>
      </w:r>
      <w:r w:rsidR="00236A99">
        <w:t xml:space="preserve">- bzw. </w:t>
      </w:r>
      <w:r w:rsidRPr="00144B86">
        <w:t>Handlungsplan</w:t>
      </w:r>
      <w:bookmarkEnd w:id="51"/>
      <w:bookmarkEnd w:id="52"/>
      <w:bookmarkEnd w:id="53"/>
    </w:p>
    <w:p w14:paraId="1E594AC3" w14:textId="2F1AAC02" w:rsidR="00F37042" w:rsidRPr="007C0974" w:rsidRDefault="007C0974" w:rsidP="00303FB0">
      <w:pPr>
        <w:jc w:val="both"/>
      </w:pPr>
      <w:r>
        <w:t>Dieser Plan beschreibt das verpflichtende Vorgehen</w:t>
      </w:r>
      <w:r w:rsidR="00F37042">
        <w:t xml:space="preserve"> </w:t>
      </w:r>
      <w:r>
        <w:t>für ehren</w:t>
      </w:r>
      <w:r w:rsidR="00544338">
        <w:t>amtliche</w:t>
      </w:r>
      <w:r>
        <w:t xml:space="preserve"> oder hauptberufliche </w:t>
      </w:r>
      <w:r w:rsidR="006C286F">
        <w:t>Mitarbeite</w:t>
      </w:r>
      <w:r w:rsidR="00544338">
        <w:t>r*innen</w:t>
      </w:r>
      <w:r>
        <w:t xml:space="preserve"> bei </w:t>
      </w:r>
      <w:r w:rsidR="00F37042">
        <w:t xml:space="preserve">einem Verdacht oder </w:t>
      </w:r>
      <w:r>
        <w:t xml:space="preserve">bei </w:t>
      </w:r>
      <w:r w:rsidR="00F37042">
        <w:t xml:space="preserve">konkreten Hinweisen auf eine Grenzverletzung, eine sexuelle Belästigung oder einen sexuellen </w:t>
      </w:r>
      <w:r w:rsidR="00F37042" w:rsidRPr="007C0974">
        <w:t xml:space="preserve">Missbrauch (Anlage </w:t>
      </w:r>
      <w:r w:rsidR="00DE2345" w:rsidRPr="007C0974">
        <w:t>6</w:t>
      </w:r>
      <w:r w:rsidR="00F37042" w:rsidRPr="007C0974">
        <w:t>)</w:t>
      </w:r>
      <w:r w:rsidRPr="007C0974">
        <w:t>.</w:t>
      </w:r>
    </w:p>
    <w:p w14:paraId="6295E192" w14:textId="77777777" w:rsidR="00F37042" w:rsidRPr="00477EA2" w:rsidRDefault="00F37042" w:rsidP="00303FB0">
      <w:pPr>
        <w:pStyle w:val="berschrift2"/>
        <w:jc w:val="both"/>
      </w:pPr>
      <w:bookmarkStart w:id="54" w:name="_Toc91144312"/>
      <w:bookmarkStart w:id="55" w:name="_Toc91144746"/>
      <w:bookmarkStart w:id="56" w:name="_Toc91145005"/>
      <w:bookmarkStart w:id="57" w:name="_Toc148198040"/>
      <w:bookmarkStart w:id="58" w:name="_Toc148724885"/>
      <w:bookmarkStart w:id="59" w:name="_Toc149901888"/>
      <w:r w:rsidRPr="001A68AC">
        <w:t>Dokumentation</w:t>
      </w:r>
      <w:bookmarkEnd w:id="54"/>
      <w:bookmarkEnd w:id="55"/>
      <w:bookmarkEnd w:id="56"/>
      <w:bookmarkEnd w:id="57"/>
      <w:bookmarkEnd w:id="58"/>
      <w:bookmarkEnd w:id="59"/>
    </w:p>
    <w:p w14:paraId="2AFB89DD" w14:textId="77777777" w:rsidR="00F37042" w:rsidRPr="00477EA2" w:rsidRDefault="00F37042" w:rsidP="00303FB0">
      <w:pPr>
        <w:jc w:val="both"/>
      </w:pPr>
      <w:r>
        <w:t xml:space="preserve">Im Rahmen des Handlungsplans werden die notwendigen Informationen strukturiert mit Hilfe von Protokollvorlagen erfasst </w:t>
      </w:r>
      <w:r w:rsidRPr="007C0974">
        <w:t xml:space="preserve">(Anlage </w:t>
      </w:r>
      <w:r w:rsidR="00DE2345" w:rsidRPr="007C0974">
        <w:t>7</w:t>
      </w:r>
      <w:r w:rsidRPr="007C0974">
        <w:t xml:space="preserve">). </w:t>
      </w:r>
      <w:r>
        <w:t>Die Protokolle werden in einem geschützten Bereich der Landeskirche vor Einsicht Dritter geschützt aufbewahrt.</w:t>
      </w:r>
    </w:p>
    <w:p w14:paraId="0EE4A560" w14:textId="77777777" w:rsidR="00F37042" w:rsidRPr="00477EA2" w:rsidRDefault="00F37042" w:rsidP="00303FB0">
      <w:pPr>
        <w:pStyle w:val="berschrift2"/>
        <w:jc w:val="both"/>
      </w:pPr>
      <w:bookmarkStart w:id="60" w:name="_Toc148198041"/>
      <w:bookmarkStart w:id="61" w:name="_Toc148724886"/>
      <w:bookmarkStart w:id="62" w:name="_Toc149901889"/>
      <w:r w:rsidRPr="00477EA2">
        <w:lastRenderedPageBreak/>
        <w:t>Beschwerdemanagement</w:t>
      </w:r>
      <w:bookmarkEnd w:id="60"/>
      <w:bookmarkEnd w:id="61"/>
      <w:bookmarkEnd w:id="62"/>
    </w:p>
    <w:p w14:paraId="74A90F4A" w14:textId="18D603F1" w:rsidR="00F37042" w:rsidRDefault="00F37042" w:rsidP="00303FB0">
      <w:pPr>
        <w:jc w:val="both"/>
      </w:pPr>
      <w:r>
        <w:t>Den Betroffenen werden Möglichkeiten genannt</w:t>
      </w:r>
      <w:r w:rsidR="008F3171">
        <w:t>,</w:t>
      </w:r>
      <w:r>
        <w:t xml:space="preserve"> sich institutionsintern an </w:t>
      </w:r>
      <w:r w:rsidR="00A67342">
        <w:t xml:space="preserve">zuständige </w:t>
      </w:r>
      <w:r w:rsidR="00EC02DF" w:rsidRPr="00D56DF2">
        <w:t xml:space="preserve">Ansprechpartner*innen </w:t>
      </w:r>
      <w:r w:rsidR="00A67342" w:rsidRPr="00D56DF2">
        <w:t xml:space="preserve">im Kirchenkreis zu </w:t>
      </w:r>
      <w:r>
        <w:t>wenden oder eine andere Möglichkeit zu wählen, um sich in ihrem Anliegen unterstützen zu lassen und Hilfe zu bekommen.</w:t>
      </w:r>
      <w:bookmarkStart w:id="63" w:name="_Toc91144319"/>
      <w:bookmarkStart w:id="64" w:name="_Toc91144753"/>
      <w:bookmarkStart w:id="65" w:name="_Toc91145012"/>
    </w:p>
    <w:p w14:paraId="14BC8BA9" w14:textId="77777777" w:rsidR="00F37042" w:rsidRPr="007C0974" w:rsidRDefault="00F37042" w:rsidP="00303FB0">
      <w:pPr>
        <w:jc w:val="both"/>
        <w:rPr>
          <w:lang w:eastAsia="de-DE"/>
        </w:rPr>
      </w:pPr>
      <w:r w:rsidRPr="007C0974">
        <w:rPr>
          <w:lang w:eastAsia="de-DE"/>
        </w:rPr>
        <w:t xml:space="preserve">Für den Ev. </w:t>
      </w:r>
      <w:r w:rsidR="00DE2345" w:rsidRPr="007C0974">
        <w:rPr>
          <w:lang w:eastAsia="de-DE"/>
        </w:rPr>
        <w:t>Kirchenkreis Hameln-Pyrmont</w:t>
      </w:r>
      <w:r w:rsidRPr="007C0974">
        <w:rPr>
          <w:lang w:eastAsia="de-DE"/>
        </w:rPr>
        <w:t xml:space="preserve"> wenden Sie sich bitte an:</w:t>
      </w:r>
    </w:p>
    <w:p w14:paraId="20469CF3" w14:textId="1601716A" w:rsidR="00DE2345" w:rsidRPr="007C0974" w:rsidRDefault="005033D3" w:rsidP="00303FB0">
      <w:pPr>
        <w:pStyle w:val="Listenabsatz"/>
        <w:numPr>
          <w:ilvl w:val="0"/>
          <w:numId w:val="13"/>
        </w:numPr>
        <w:jc w:val="both"/>
        <w:rPr>
          <w:lang w:eastAsia="de-DE"/>
        </w:rPr>
      </w:pPr>
      <w:r>
        <w:rPr>
          <w:lang w:eastAsia="de-DE"/>
        </w:rPr>
        <w:t>die</w:t>
      </w:r>
      <w:r w:rsidR="00721D93" w:rsidRPr="007C0974">
        <w:rPr>
          <w:lang w:eastAsia="de-DE"/>
        </w:rPr>
        <w:t xml:space="preserve"> Superintendentur</w:t>
      </w:r>
      <w:r w:rsidR="00DE2345" w:rsidRPr="007C0974">
        <w:rPr>
          <w:lang w:eastAsia="de-DE"/>
        </w:rPr>
        <w:t xml:space="preserve"> (Tel. 05151 924744) </w:t>
      </w:r>
    </w:p>
    <w:p w14:paraId="4FFFE5DA" w14:textId="2E1F1599" w:rsidR="00F37042" w:rsidRPr="007C0974" w:rsidRDefault="00DE2345" w:rsidP="00303FB0">
      <w:pPr>
        <w:pStyle w:val="Listenabsatz"/>
        <w:numPr>
          <w:ilvl w:val="0"/>
          <w:numId w:val="13"/>
        </w:numPr>
        <w:jc w:val="both"/>
        <w:rPr>
          <w:lang w:eastAsia="de-DE"/>
        </w:rPr>
      </w:pPr>
      <w:r w:rsidRPr="007C0974">
        <w:rPr>
          <w:lang w:eastAsia="de-DE"/>
        </w:rPr>
        <w:t>oder</w:t>
      </w:r>
      <w:r w:rsidR="005033D3">
        <w:rPr>
          <w:lang w:eastAsia="de-DE"/>
        </w:rPr>
        <w:t xml:space="preserve"> die </w:t>
      </w:r>
      <w:r w:rsidR="00721D93" w:rsidRPr="007C0974">
        <w:rPr>
          <w:lang w:eastAsia="de-DE"/>
        </w:rPr>
        <w:t>Kreisjugendwart</w:t>
      </w:r>
      <w:r w:rsidR="00EC02DF">
        <w:rPr>
          <w:lang w:eastAsia="de-DE"/>
        </w:rPr>
        <w:t>*</w:t>
      </w:r>
      <w:r w:rsidR="00721D93" w:rsidRPr="007C0974">
        <w:rPr>
          <w:lang w:eastAsia="de-DE"/>
        </w:rPr>
        <w:t xml:space="preserve">in </w:t>
      </w:r>
      <w:r w:rsidRPr="007C0974">
        <w:rPr>
          <w:lang w:eastAsia="de-DE"/>
        </w:rPr>
        <w:t>(Tel: 0</w:t>
      </w:r>
      <w:r w:rsidR="00EC02DF">
        <w:rPr>
          <w:lang w:eastAsia="de-DE"/>
        </w:rPr>
        <w:t>5151 28980)</w:t>
      </w:r>
    </w:p>
    <w:p w14:paraId="52C18F68" w14:textId="088C2E70" w:rsidR="00451ADF" w:rsidRPr="007C0974" w:rsidRDefault="005033D3" w:rsidP="00303FB0">
      <w:pPr>
        <w:pStyle w:val="Listenabsatz"/>
        <w:numPr>
          <w:ilvl w:val="0"/>
          <w:numId w:val="13"/>
        </w:numPr>
        <w:jc w:val="both"/>
        <w:rPr>
          <w:lang w:eastAsia="de-DE"/>
        </w:rPr>
      </w:pPr>
      <w:r>
        <w:rPr>
          <w:lang w:eastAsia="de-DE"/>
        </w:rPr>
        <w:t>f</w:t>
      </w:r>
      <w:r w:rsidR="00721D93" w:rsidRPr="007C0974">
        <w:rPr>
          <w:lang w:eastAsia="de-DE"/>
        </w:rPr>
        <w:t>ür den Kita</w:t>
      </w:r>
      <w:r w:rsidR="00CE6DF5" w:rsidRPr="007C0974">
        <w:rPr>
          <w:lang w:eastAsia="de-DE"/>
        </w:rPr>
        <w:t>-</w:t>
      </w:r>
      <w:r w:rsidR="00721D93" w:rsidRPr="007C0974">
        <w:rPr>
          <w:lang w:eastAsia="de-DE"/>
        </w:rPr>
        <w:t>Bereich</w:t>
      </w:r>
      <w:r>
        <w:rPr>
          <w:lang w:eastAsia="de-DE"/>
        </w:rPr>
        <w:t xml:space="preserve"> an die</w:t>
      </w:r>
      <w:r w:rsidR="00721D93" w:rsidRPr="007C0974">
        <w:rPr>
          <w:lang w:eastAsia="de-DE"/>
        </w:rPr>
        <w:t xml:space="preserve"> </w:t>
      </w:r>
      <w:r w:rsidR="00DE2345" w:rsidRPr="007C0974">
        <w:rPr>
          <w:lang w:eastAsia="de-DE"/>
        </w:rPr>
        <w:t>Leitung des KiTa-Verbandes</w:t>
      </w:r>
      <w:r w:rsidR="00CE6DF5" w:rsidRPr="007C0974">
        <w:rPr>
          <w:lang w:eastAsia="de-DE"/>
        </w:rPr>
        <w:t xml:space="preserve"> (Tel: </w:t>
      </w:r>
      <w:bdo w:val="ltr">
        <w:r w:rsidR="00CE6DF5" w:rsidRPr="007C0974">
          <w:rPr>
            <w:lang w:eastAsia="de-DE"/>
          </w:rPr>
          <w:t>05151 950940</w:t>
        </w:r>
        <w:r w:rsidR="00CE6DF5" w:rsidRPr="007C0974">
          <w:rPr>
            <w:lang w:eastAsia="de-DE"/>
          </w:rPr>
          <w:t>‬)</w:t>
        </w:r>
        <w:r w:rsidR="00721D93" w:rsidRPr="007C0974">
          <w:rPr>
            <w:lang w:eastAsia="de-DE"/>
          </w:rPr>
          <w:t xml:space="preserve"> </w:t>
        </w:r>
        <w:r>
          <w:t>‬</w:t>
        </w:r>
        <w:r>
          <w:t>‬</w:t>
        </w:r>
        <w:r>
          <w:t>‬</w:t>
        </w:r>
        <w:r>
          <w:t>‬</w:t>
        </w:r>
        <w:r>
          <w:t>‬</w:t>
        </w:r>
        <w:r>
          <w:t>‬</w:t>
        </w:r>
        <w:r>
          <w:t>‬</w:t>
        </w:r>
        <w:r>
          <w:t>‬</w:t>
        </w:r>
        <w:r>
          <w:t>‬</w:t>
        </w:r>
        <w:r>
          <w:t>‬</w:t>
        </w:r>
        <w:r>
          <w:t>‬</w:t>
        </w:r>
        <w:r w:rsidR="009932F0">
          <w:t>‬</w:t>
        </w:r>
        <w:r w:rsidR="0000759A">
          <w:t>‬</w:t>
        </w:r>
        <w:r w:rsidR="00392FDD">
          <w:t>‬</w:t>
        </w:r>
        <w:r w:rsidR="0057653E">
          <w:t>‬</w:t>
        </w:r>
        <w:r w:rsidR="000256C0">
          <w:t>‬</w:t>
        </w:r>
        <w:r w:rsidR="00E05A3C">
          <w:t>‬</w:t>
        </w:r>
        <w:r w:rsidR="00CF610F">
          <w:t>‬</w:t>
        </w:r>
        <w:r w:rsidR="008458D1">
          <w:t>‬</w:t>
        </w:r>
        <w:r w:rsidR="00C418DB">
          <w:t>‬</w:t>
        </w:r>
        <w:r w:rsidR="00000000">
          <w:t>‬</w:t>
        </w:r>
      </w:bdo>
    </w:p>
    <w:p w14:paraId="66A77068" w14:textId="77777777" w:rsidR="00F37042" w:rsidRPr="00477EA2" w:rsidRDefault="00F37042" w:rsidP="00303FB0">
      <w:pPr>
        <w:pStyle w:val="berschrift1"/>
        <w:numPr>
          <w:ilvl w:val="0"/>
          <w:numId w:val="16"/>
        </w:numPr>
        <w:jc w:val="both"/>
      </w:pPr>
      <w:bookmarkStart w:id="66" w:name="_Toc148198042"/>
      <w:bookmarkStart w:id="67" w:name="_Toc148724887"/>
      <w:bookmarkStart w:id="68" w:name="_Toc149901890"/>
      <w:bookmarkEnd w:id="63"/>
      <w:bookmarkEnd w:id="64"/>
      <w:bookmarkEnd w:id="65"/>
      <w:r w:rsidRPr="00477EA2">
        <w:t>Wo finde ich Hilfe?</w:t>
      </w:r>
      <w:bookmarkEnd w:id="66"/>
      <w:bookmarkEnd w:id="67"/>
      <w:bookmarkEnd w:id="68"/>
    </w:p>
    <w:p w14:paraId="409027A3" w14:textId="1E0B2CD0" w:rsidR="007C0974" w:rsidRDefault="00F37042" w:rsidP="00303FB0">
      <w:pPr>
        <w:jc w:val="both"/>
        <w:rPr>
          <w:szCs w:val="20"/>
        </w:rPr>
      </w:pPr>
      <w:r>
        <w:t xml:space="preserve">Das Thema sexualisierte Gewalt wirft häufig Fragen auf und kann verunsichern. Fachwissen und Selbstreflexion sind notwendige Voraussetzungen, um kompetent, sensibel und transparent handeln zu können. In </w:t>
      </w:r>
      <w:r w:rsidRPr="007C0974">
        <w:t xml:space="preserve">Anlage </w:t>
      </w:r>
      <w:r w:rsidR="00395A08" w:rsidRPr="007C0974">
        <w:t>8</w:t>
      </w:r>
      <w:r w:rsidRPr="007C0974">
        <w:t xml:space="preserve"> </w:t>
      </w:r>
      <w:r>
        <w:rPr>
          <w:color w:val="000000"/>
        </w:rPr>
        <w:t xml:space="preserve">finden </w:t>
      </w:r>
      <w:r w:rsidR="00B93C87">
        <w:rPr>
          <w:color w:val="000000"/>
        </w:rPr>
        <w:t>sich</w:t>
      </w:r>
      <w:r>
        <w:rPr>
          <w:color w:val="000000"/>
        </w:rPr>
        <w:t xml:space="preserve"> ausführliche Informationen zu der von der Landeskirche eingerichteten Fachstelle zur Prävention sexualisierter Gewalt sowie </w:t>
      </w:r>
      <w:r w:rsidR="00B93C87">
        <w:rPr>
          <w:color w:val="000000"/>
        </w:rPr>
        <w:t>Informationen über</w:t>
      </w:r>
      <w:r w:rsidRPr="007C0974">
        <w:t xml:space="preserve"> </w:t>
      </w:r>
      <w:r w:rsidR="00820965">
        <w:t xml:space="preserve">lokale, </w:t>
      </w:r>
      <w:r>
        <w:t>regionale und bundesweite Beratungsstellen</w:t>
      </w:r>
      <w:r w:rsidR="007C0974">
        <w:t>, die</w:t>
      </w:r>
      <w:r>
        <w:t xml:space="preserve"> mit ihrem Fachwissen unterstützen und an die sich Betroffene wenden können.</w:t>
      </w:r>
      <w:r>
        <w:rPr>
          <w:szCs w:val="20"/>
        </w:rPr>
        <w:t xml:space="preserve"> </w:t>
      </w:r>
    </w:p>
    <w:p w14:paraId="754D7A98" w14:textId="77777777" w:rsidR="00F37042" w:rsidRPr="007C0974" w:rsidRDefault="00F37042" w:rsidP="00303FB0">
      <w:pPr>
        <w:jc w:val="both"/>
      </w:pPr>
      <w:r w:rsidRPr="007C0974">
        <w:t>Alle aufgeführten Beratungen sind in der Regel kostenlos.</w:t>
      </w:r>
    </w:p>
    <w:p w14:paraId="38650604" w14:textId="77777777" w:rsidR="00F37042" w:rsidRDefault="00F37042" w:rsidP="00303FB0">
      <w:pPr>
        <w:jc w:val="both"/>
      </w:pPr>
      <w:r>
        <w:t>Sie helfen bereits bei der Verhinderung von Missbrauch mit, wenn Sie Schutzbefohlene aus Ihren Gemeinden und Einrichtungen, die selbst betroffen sind</w:t>
      </w:r>
      <w:r w:rsidR="00CB7EB0">
        <w:t>,</w:t>
      </w:r>
      <w:r>
        <w:t xml:space="preserve"> oder Angehörige, die sich Sorgen machen, an eine geeignete Fachberatungsstelle vermitteln. </w:t>
      </w:r>
    </w:p>
    <w:p w14:paraId="16A49768" w14:textId="77777777" w:rsidR="00F37042" w:rsidRPr="00395A08" w:rsidRDefault="00F37042" w:rsidP="00303FB0">
      <w:pPr>
        <w:jc w:val="both"/>
      </w:pPr>
      <w:r>
        <w:t>Unabhängige Information für Betroffene von sexualisierter Gewalt in der Evangelischen Kirche und Diakonie</w:t>
      </w:r>
      <w:r w:rsidR="00CB7EB0" w:rsidRPr="00CB7EB0">
        <w:t xml:space="preserve"> </w:t>
      </w:r>
      <w:r w:rsidR="00CB7EB0">
        <w:t xml:space="preserve">(kostenlos und anonym): </w:t>
      </w:r>
    </w:p>
    <w:p w14:paraId="43511CFD" w14:textId="77777777" w:rsidR="00F37042" w:rsidRDefault="00F37042" w:rsidP="00303FB0">
      <w:pPr>
        <w:jc w:val="both"/>
      </w:pPr>
      <w:r>
        <w:t>Zentrale Anlaufstelle: HELP – Telefon 800-5040112</w:t>
      </w:r>
    </w:p>
    <w:p w14:paraId="19D1F632" w14:textId="77777777" w:rsidR="00EF76DF" w:rsidRDefault="00EF76DF" w:rsidP="00303FB0">
      <w:pPr>
        <w:jc w:val="both"/>
      </w:pPr>
      <w:r>
        <w:br w:type="page"/>
      </w:r>
    </w:p>
    <w:p w14:paraId="26DE9F4D" w14:textId="77777777" w:rsidR="00F37042" w:rsidRPr="00FC140A" w:rsidRDefault="00F37042" w:rsidP="00661893">
      <w:pPr>
        <w:pStyle w:val="berschrift1"/>
      </w:pPr>
      <w:bookmarkStart w:id="69" w:name="_Toc148724888"/>
      <w:bookmarkStart w:id="70" w:name="_Toc149901891"/>
      <w:r w:rsidRPr="00FC140A">
        <w:lastRenderedPageBreak/>
        <w:t xml:space="preserve">Anlage 1 </w:t>
      </w:r>
      <w:r w:rsidR="00BC16EE">
        <w:rPr>
          <w:lang w:eastAsia="zh-CN" w:bidi="hi-IN"/>
        </w:rPr>
        <w:t>–</w:t>
      </w:r>
      <w:r w:rsidR="00FC140A">
        <w:t xml:space="preserve"> </w:t>
      </w:r>
      <w:r w:rsidRPr="00FC140A">
        <w:t>Empfehlungen zur Risikoanalyse</w:t>
      </w:r>
      <w:r w:rsidRPr="00FC140A">
        <w:rPr>
          <w:b/>
          <w:bCs/>
        </w:rPr>
        <w:t xml:space="preserve"> </w:t>
      </w:r>
      <w:r w:rsidR="00274477" w:rsidRPr="00FC140A">
        <w:t>(Tabelle)</w:t>
      </w:r>
      <w:bookmarkEnd w:id="69"/>
      <w:bookmarkEnd w:id="70"/>
    </w:p>
    <w:p w14:paraId="1177DBCB" w14:textId="12DF2270" w:rsidR="00BD148D" w:rsidRDefault="00F37042" w:rsidP="00661893">
      <w:r w:rsidRPr="007C0974">
        <w:t xml:space="preserve">Bereiche (teilweise überlappend), die die </w:t>
      </w:r>
      <w:r w:rsidR="003B6CC9" w:rsidRPr="007C0974">
        <w:t xml:space="preserve">Steuerungsgruppe </w:t>
      </w:r>
      <w:r w:rsidRPr="007C0974">
        <w:t>Schutzkonzept mit hohem Risiko von Übergriffen wahr</w:t>
      </w:r>
      <w:r w:rsidR="007C0974" w:rsidRPr="007C0974">
        <w:t xml:space="preserve">nimmt. </w:t>
      </w:r>
      <w:r w:rsidR="00C5115A" w:rsidRPr="00C5115A">
        <w:t>Die Beispiele ergeben sich zum größten Teil aus dem Bereich der Kinder- und Jugendarbeit, sind aber auch auf andere Personengruppen übertragbar.</w:t>
      </w:r>
      <w:r w:rsidR="00C5115A">
        <w:t xml:space="preserve"> </w:t>
      </w:r>
      <w:r w:rsidR="007C0974" w:rsidRPr="007C0974">
        <w:t xml:space="preserve">Bitte </w:t>
      </w:r>
      <w:r w:rsidR="00C5115A">
        <w:t xml:space="preserve">ergänzen Sie sie mit </w:t>
      </w:r>
      <w:r w:rsidRPr="007C0974">
        <w:t xml:space="preserve">sinnvollen Handlungsvorschlägen </w:t>
      </w:r>
      <w:r w:rsidR="00C5115A">
        <w:t>für Ihren Bereich.</w:t>
      </w:r>
    </w:p>
    <w:tbl>
      <w:tblPr>
        <w:tblStyle w:val="Tabellenraster"/>
        <w:tblW w:w="0" w:type="auto"/>
        <w:tblCellMar>
          <w:left w:w="0" w:type="dxa"/>
          <w:right w:w="28" w:type="dxa"/>
        </w:tblCellMar>
        <w:tblLook w:val="04A0" w:firstRow="1" w:lastRow="0" w:firstColumn="1" w:lastColumn="0" w:noHBand="0" w:noVBand="1"/>
      </w:tblPr>
      <w:tblGrid>
        <w:gridCol w:w="2610"/>
        <w:gridCol w:w="2530"/>
        <w:gridCol w:w="3922"/>
      </w:tblGrid>
      <w:tr w:rsidR="008D0587" w:rsidRPr="008D0587" w14:paraId="18692F9F" w14:textId="77777777" w:rsidTr="00612BB7">
        <w:trPr>
          <w:cantSplit/>
          <w:tblHeader/>
        </w:trPr>
        <w:tc>
          <w:tcPr>
            <w:tcW w:w="2678" w:type="dxa"/>
          </w:tcPr>
          <w:p w14:paraId="3E37A42F" w14:textId="77777777" w:rsidR="008D0587" w:rsidRPr="00453A63" w:rsidRDefault="008D0587" w:rsidP="00661893"/>
        </w:tc>
        <w:tc>
          <w:tcPr>
            <w:tcW w:w="2279" w:type="dxa"/>
          </w:tcPr>
          <w:p w14:paraId="77A263B5" w14:textId="77777777" w:rsidR="008D0587" w:rsidRPr="008D0587" w:rsidRDefault="008D0587" w:rsidP="00661893">
            <w:pPr>
              <w:pStyle w:val="TableParagraph"/>
            </w:pPr>
            <w:r w:rsidRPr="008D0587">
              <w:t>Bereich</w:t>
            </w:r>
          </w:p>
        </w:tc>
        <w:tc>
          <w:tcPr>
            <w:tcW w:w="4105" w:type="dxa"/>
          </w:tcPr>
          <w:p w14:paraId="2BD7FF48" w14:textId="77777777" w:rsidR="008D0587" w:rsidRPr="008D0587" w:rsidRDefault="008D0587" w:rsidP="00661893">
            <w:pPr>
              <w:pStyle w:val="TableParagraph"/>
            </w:pPr>
            <w:r w:rsidRPr="008D0587">
              <w:t>Maßnahme</w:t>
            </w:r>
          </w:p>
        </w:tc>
      </w:tr>
      <w:tr w:rsidR="008D0587" w14:paraId="39077E4F" w14:textId="77777777" w:rsidTr="00612BB7">
        <w:tc>
          <w:tcPr>
            <w:tcW w:w="2678" w:type="dxa"/>
            <w:vMerge w:val="restart"/>
          </w:tcPr>
          <w:p w14:paraId="16549EA9" w14:textId="77777777" w:rsidR="008D0587" w:rsidRDefault="008D0587" w:rsidP="00661893">
            <w:r>
              <w:t>Rahmenbedingungen</w:t>
            </w:r>
          </w:p>
        </w:tc>
        <w:tc>
          <w:tcPr>
            <w:tcW w:w="2279" w:type="dxa"/>
          </w:tcPr>
          <w:p w14:paraId="47578034" w14:textId="77777777" w:rsidR="008D0587" w:rsidRDefault="008D0587" w:rsidP="00661893">
            <w:pPr>
              <w:pStyle w:val="TableParagraph"/>
            </w:pPr>
            <w:r>
              <w:t>Unwissenheit</w:t>
            </w:r>
            <w:r>
              <w:rPr>
                <w:spacing w:val="-14"/>
              </w:rPr>
              <w:t xml:space="preserve"> </w:t>
            </w:r>
            <w:r>
              <w:t>über</w:t>
            </w:r>
            <w:r>
              <w:rPr>
                <w:spacing w:val="-14"/>
              </w:rPr>
              <w:t xml:space="preserve"> </w:t>
            </w:r>
            <w:r>
              <w:t xml:space="preserve">das </w:t>
            </w:r>
            <w:r>
              <w:rPr>
                <w:spacing w:val="-2"/>
              </w:rPr>
              <w:t>Thema</w:t>
            </w:r>
            <w:r>
              <w:t xml:space="preserve"> </w:t>
            </w:r>
          </w:p>
          <w:p w14:paraId="02DE1752" w14:textId="77777777" w:rsidR="008D0587" w:rsidRDefault="008D0587" w:rsidP="00661893"/>
        </w:tc>
        <w:tc>
          <w:tcPr>
            <w:tcW w:w="4105" w:type="dxa"/>
          </w:tcPr>
          <w:p w14:paraId="1D3162C2" w14:textId="77777777" w:rsidR="008D0587" w:rsidRDefault="008D0587" w:rsidP="00661893">
            <w:pPr>
              <w:pStyle w:val="TableParagraph"/>
            </w:pPr>
            <w:r>
              <w:t>Schulung</w:t>
            </w:r>
            <w:r>
              <w:rPr>
                <w:spacing w:val="-10"/>
              </w:rPr>
              <w:t xml:space="preserve"> </w:t>
            </w:r>
            <w:r>
              <w:t>der</w:t>
            </w:r>
            <w:r>
              <w:rPr>
                <w:spacing w:val="-10"/>
              </w:rPr>
              <w:t xml:space="preserve"> </w:t>
            </w:r>
            <w:r>
              <w:t>Teams</w:t>
            </w:r>
            <w:r>
              <w:rPr>
                <w:spacing w:val="-10"/>
              </w:rPr>
              <w:t xml:space="preserve"> </w:t>
            </w:r>
            <w:r>
              <w:t>/feste</w:t>
            </w:r>
            <w:r>
              <w:rPr>
                <w:spacing w:val="-12"/>
              </w:rPr>
              <w:t xml:space="preserve"> </w:t>
            </w:r>
            <w:r>
              <w:t>Verab</w:t>
            </w:r>
            <w:r>
              <w:rPr>
                <w:spacing w:val="-2"/>
              </w:rPr>
              <w:t>redungen</w:t>
            </w:r>
            <w:r>
              <w:t xml:space="preserve"> / Unterschreiben </w:t>
            </w:r>
            <w:r w:rsidR="008051AC">
              <w:t xml:space="preserve">des </w:t>
            </w:r>
            <w:r>
              <w:t>Teamvertrag</w:t>
            </w:r>
            <w:r w:rsidR="008051AC">
              <w:t>s</w:t>
            </w:r>
          </w:p>
          <w:p w14:paraId="0AA66846" w14:textId="77777777" w:rsidR="006E74D2" w:rsidRDefault="008D0587" w:rsidP="00661893">
            <w:pPr>
              <w:pStyle w:val="TableParagraph"/>
            </w:pPr>
            <w:r>
              <w:t>Infozettel</w:t>
            </w:r>
            <w:r>
              <w:rPr>
                <w:spacing w:val="-14"/>
              </w:rPr>
              <w:t xml:space="preserve"> </w:t>
            </w:r>
            <w:r>
              <w:t>mit</w:t>
            </w:r>
            <w:r>
              <w:rPr>
                <w:spacing w:val="-14"/>
              </w:rPr>
              <w:t xml:space="preserve"> </w:t>
            </w:r>
            <w:r>
              <w:t>Ansprechstellen/</w:t>
            </w:r>
            <w:r w:rsidR="009D7517">
              <w:t xml:space="preserve"> </w:t>
            </w:r>
            <w:r>
              <w:t>Hilfsangeboten erstellen und multipli</w:t>
            </w:r>
            <w:r w:rsidR="006E74D2">
              <w:softHyphen/>
            </w:r>
            <w:r>
              <w:t>zieren</w:t>
            </w:r>
          </w:p>
          <w:p w14:paraId="2CFB0DF6" w14:textId="77777777" w:rsidR="008D0587" w:rsidRDefault="009D7517" w:rsidP="00661893">
            <w:pPr>
              <w:pStyle w:val="TableParagraph"/>
            </w:pPr>
            <w:r>
              <w:t>k</w:t>
            </w:r>
            <w:r w:rsidR="008D0587">
              <w:t>onkrete, schnelle „Hilfe“ durch bekannte Ansprechperson</w:t>
            </w:r>
          </w:p>
          <w:p w14:paraId="3653699D" w14:textId="1EFA782B" w:rsidR="008D0587" w:rsidRDefault="008D0587" w:rsidP="00661893">
            <w:pPr>
              <w:pStyle w:val="TableParagraph"/>
            </w:pPr>
            <w:r>
              <w:t>Kontaktinfos, Zeitrahmen</w:t>
            </w:r>
            <w:r w:rsidR="00202C25">
              <w:t xml:space="preserve"> angeben</w:t>
            </w:r>
          </w:p>
        </w:tc>
      </w:tr>
      <w:tr w:rsidR="008D0587" w14:paraId="7D8DDFB2" w14:textId="77777777" w:rsidTr="00612BB7">
        <w:tc>
          <w:tcPr>
            <w:tcW w:w="2678" w:type="dxa"/>
            <w:vMerge/>
          </w:tcPr>
          <w:p w14:paraId="6F85611B" w14:textId="77777777" w:rsidR="008D0587" w:rsidRDefault="008D0587" w:rsidP="00661893"/>
        </w:tc>
        <w:tc>
          <w:tcPr>
            <w:tcW w:w="2279" w:type="dxa"/>
          </w:tcPr>
          <w:p w14:paraId="6AEB42CA" w14:textId="77777777" w:rsidR="008D0587" w:rsidRDefault="008D0587" w:rsidP="00661893">
            <w:r>
              <w:t>Allgemeine Infos Veranstaltung bekannt machen und Informationen erhalten</w:t>
            </w:r>
          </w:p>
        </w:tc>
        <w:tc>
          <w:tcPr>
            <w:tcW w:w="4105" w:type="dxa"/>
          </w:tcPr>
          <w:p w14:paraId="5E6E347F" w14:textId="77777777" w:rsidR="008D0587" w:rsidRDefault="008D0587" w:rsidP="00661893">
            <w:pPr>
              <w:pStyle w:val="TableParagraph"/>
            </w:pPr>
            <w:r>
              <w:t>Erfassung Gesundheitsbogen</w:t>
            </w:r>
          </w:p>
          <w:p w14:paraId="44E0C261" w14:textId="77777777" w:rsidR="008D0587" w:rsidRDefault="008D0587" w:rsidP="00661893"/>
        </w:tc>
      </w:tr>
      <w:tr w:rsidR="003A3CD2" w14:paraId="5828FBF9" w14:textId="77777777" w:rsidTr="00612BB7">
        <w:tc>
          <w:tcPr>
            <w:tcW w:w="2678" w:type="dxa"/>
            <w:vMerge w:val="restart"/>
          </w:tcPr>
          <w:p w14:paraId="46CBB569" w14:textId="77777777" w:rsidR="003A3CD2" w:rsidRDefault="003A3CD2" w:rsidP="00661893">
            <w:r>
              <w:t>Team und Leitung</w:t>
            </w:r>
          </w:p>
        </w:tc>
        <w:tc>
          <w:tcPr>
            <w:tcW w:w="2279" w:type="dxa"/>
          </w:tcPr>
          <w:p w14:paraId="0FFB5FD4" w14:textId="77777777" w:rsidR="003A3CD2" w:rsidRDefault="003A3CD2" w:rsidP="00661893">
            <w:pPr>
              <w:pStyle w:val="TableParagraph"/>
            </w:pPr>
            <w:r>
              <w:t>Ansprechpartner*in vor Ort</w:t>
            </w:r>
          </w:p>
          <w:p w14:paraId="399803F5" w14:textId="77777777" w:rsidR="003A3CD2" w:rsidRDefault="003A3CD2" w:rsidP="00661893"/>
        </w:tc>
        <w:tc>
          <w:tcPr>
            <w:tcW w:w="4105" w:type="dxa"/>
          </w:tcPr>
          <w:p w14:paraId="17DCB3D6" w14:textId="77777777" w:rsidR="003A3CD2" w:rsidRDefault="003A3CD2" w:rsidP="00661893">
            <w:pPr>
              <w:pStyle w:val="TableParagraph"/>
            </w:pPr>
            <w:r>
              <w:t>Festlegen, wer während der gesamten Veranstaltung angesprochen werden kann</w:t>
            </w:r>
            <w:r w:rsidR="009D7517">
              <w:t>.</w:t>
            </w:r>
          </w:p>
          <w:p w14:paraId="08EBC674" w14:textId="77777777" w:rsidR="003A3CD2" w:rsidRDefault="003A3CD2" w:rsidP="00661893">
            <w:pPr>
              <w:pStyle w:val="TableParagraph"/>
            </w:pPr>
            <w:r>
              <w:t>In Ausnahmefällen wird diese Aufgabe verantwortungsvoll delegiert.</w:t>
            </w:r>
          </w:p>
        </w:tc>
      </w:tr>
      <w:tr w:rsidR="003A3CD2" w14:paraId="54A1ADD2" w14:textId="77777777" w:rsidTr="00612BB7">
        <w:tc>
          <w:tcPr>
            <w:tcW w:w="2678" w:type="dxa"/>
            <w:vMerge/>
          </w:tcPr>
          <w:p w14:paraId="37576343" w14:textId="77777777" w:rsidR="003A3CD2" w:rsidRDefault="003A3CD2" w:rsidP="00661893"/>
        </w:tc>
        <w:tc>
          <w:tcPr>
            <w:tcW w:w="2279" w:type="dxa"/>
          </w:tcPr>
          <w:p w14:paraId="2E87D915" w14:textId="77777777" w:rsidR="003A3CD2" w:rsidRDefault="003A3CD2" w:rsidP="00661893">
            <w:pPr>
              <w:pStyle w:val="TableParagraph"/>
            </w:pPr>
            <w:r>
              <w:t>Körperliches Wohlbefinden</w:t>
            </w:r>
            <w:r w:rsidR="00453A63">
              <w:t xml:space="preserve"> / Überforderung</w:t>
            </w:r>
          </w:p>
          <w:p w14:paraId="2C9FC901" w14:textId="77777777" w:rsidR="003A3CD2" w:rsidRDefault="003A3CD2" w:rsidP="00661893"/>
        </w:tc>
        <w:tc>
          <w:tcPr>
            <w:tcW w:w="4105" w:type="dxa"/>
          </w:tcPr>
          <w:p w14:paraId="08EF050E" w14:textId="77777777" w:rsidR="003A3CD2" w:rsidRDefault="003A3CD2" w:rsidP="00661893">
            <w:r>
              <w:t xml:space="preserve">Es ist darauf zu achten, dass alle genügend Schlaf- und Erholungszeit bekommen. Die Leitung achtet darauf </w:t>
            </w:r>
            <w:r w:rsidR="008051AC">
              <w:t>ebenso wie</w:t>
            </w:r>
            <w:r>
              <w:t xml:space="preserve"> auf die Grenzen der </w:t>
            </w:r>
            <w:r w:rsidR="00267CC0">
              <w:t>Teamer*innen</w:t>
            </w:r>
            <w:r w:rsidR="009D7517">
              <w:t>.</w:t>
            </w:r>
          </w:p>
        </w:tc>
      </w:tr>
      <w:tr w:rsidR="003A3CD2" w14:paraId="6D4229E2" w14:textId="77777777" w:rsidTr="00612BB7">
        <w:tc>
          <w:tcPr>
            <w:tcW w:w="2678" w:type="dxa"/>
            <w:vMerge/>
          </w:tcPr>
          <w:p w14:paraId="599632EB" w14:textId="77777777" w:rsidR="003A3CD2" w:rsidRDefault="003A3CD2" w:rsidP="00661893"/>
        </w:tc>
        <w:tc>
          <w:tcPr>
            <w:tcW w:w="2279" w:type="dxa"/>
          </w:tcPr>
          <w:p w14:paraId="722C5535" w14:textId="77777777" w:rsidR="003A3CD2" w:rsidRDefault="003A3CD2" w:rsidP="00661893">
            <w:pPr>
              <w:pStyle w:val="TableParagraph"/>
            </w:pPr>
            <w:r>
              <w:t>Austausch / Reflexion</w:t>
            </w:r>
          </w:p>
          <w:p w14:paraId="29CDCB6A" w14:textId="77777777" w:rsidR="003A3CD2" w:rsidRDefault="003A3CD2" w:rsidP="00661893"/>
        </w:tc>
        <w:tc>
          <w:tcPr>
            <w:tcW w:w="4105" w:type="dxa"/>
          </w:tcPr>
          <w:p w14:paraId="57017068" w14:textId="77777777" w:rsidR="003A3CD2" w:rsidRDefault="003A3CD2" w:rsidP="00661893">
            <w:pPr>
              <w:pStyle w:val="TableParagraph"/>
            </w:pPr>
            <w:r>
              <w:t>Es muss eine offene Atmosphäre zum Austausch mit dafür gegeben</w:t>
            </w:r>
            <w:r w:rsidR="00B15F39">
              <w:t>en</w:t>
            </w:r>
            <w:r>
              <w:t xml:space="preserve"> Zeitfenstern im Ablauf geben</w:t>
            </w:r>
            <w:r w:rsidR="008051AC">
              <w:t>.</w:t>
            </w:r>
          </w:p>
        </w:tc>
      </w:tr>
      <w:tr w:rsidR="003A3CD2" w14:paraId="31E41D97" w14:textId="77777777" w:rsidTr="00612BB7">
        <w:tc>
          <w:tcPr>
            <w:tcW w:w="2678" w:type="dxa"/>
            <w:vMerge/>
          </w:tcPr>
          <w:p w14:paraId="1E4DB6B8" w14:textId="77777777" w:rsidR="003A3CD2" w:rsidRDefault="003A3CD2" w:rsidP="00661893"/>
        </w:tc>
        <w:tc>
          <w:tcPr>
            <w:tcW w:w="2279" w:type="dxa"/>
          </w:tcPr>
          <w:p w14:paraId="26676ED0" w14:textId="77777777" w:rsidR="003A3CD2" w:rsidRDefault="003A3CD2" w:rsidP="00661893">
            <w:pPr>
              <w:pStyle w:val="TableParagraph"/>
            </w:pPr>
            <w:r>
              <w:t>Betreuungsschlüssel</w:t>
            </w:r>
          </w:p>
          <w:p w14:paraId="6912DD5A" w14:textId="77777777" w:rsidR="003A3CD2" w:rsidRDefault="003A3CD2" w:rsidP="00661893"/>
        </w:tc>
        <w:tc>
          <w:tcPr>
            <w:tcW w:w="4105" w:type="dxa"/>
          </w:tcPr>
          <w:p w14:paraId="13C2C3F4" w14:textId="77777777" w:rsidR="003A3CD2" w:rsidRDefault="003A3CD2" w:rsidP="00661893">
            <w:pPr>
              <w:pStyle w:val="TableParagraph"/>
            </w:pPr>
            <w:r>
              <w:t>Gibt es für die Teilnehmenden genug Betreuer*innen unterschiedlichen Geschlechts</w:t>
            </w:r>
            <w:r w:rsidR="008051AC">
              <w:t>?</w:t>
            </w:r>
          </w:p>
        </w:tc>
      </w:tr>
      <w:tr w:rsidR="003A3CD2" w14:paraId="7308978F" w14:textId="77777777" w:rsidTr="00612BB7">
        <w:tc>
          <w:tcPr>
            <w:tcW w:w="2678" w:type="dxa"/>
            <w:vMerge/>
          </w:tcPr>
          <w:p w14:paraId="174FFB4E" w14:textId="77777777" w:rsidR="003A3CD2" w:rsidRDefault="003A3CD2" w:rsidP="00661893"/>
        </w:tc>
        <w:tc>
          <w:tcPr>
            <w:tcW w:w="2279" w:type="dxa"/>
          </w:tcPr>
          <w:p w14:paraId="7268A3D1" w14:textId="77777777" w:rsidR="003A3CD2" w:rsidRDefault="003A3CD2" w:rsidP="00661893">
            <w:pPr>
              <w:pStyle w:val="TableParagraph"/>
            </w:pPr>
            <w:r>
              <w:t>Notfallfahrt</w:t>
            </w:r>
          </w:p>
          <w:p w14:paraId="336189E1" w14:textId="77777777" w:rsidR="003A3CD2" w:rsidRDefault="003A3CD2" w:rsidP="00661893"/>
        </w:tc>
        <w:tc>
          <w:tcPr>
            <w:tcW w:w="4105" w:type="dxa"/>
          </w:tcPr>
          <w:p w14:paraId="3FF34771" w14:textId="77777777" w:rsidR="003A3CD2" w:rsidRDefault="003A3CD2" w:rsidP="00661893">
            <w:pPr>
              <w:pStyle w:val="TableParagraph"/>
            </w:pPr>
            <w:r>
              <w:t>Hat mindestens eine Person vor Ort einen Führerschein und ist fahrtauglich</w:t>
            </w:r>
            <w:r w:rsidR="008051AC">
              <w:t>?</w:t>
            </w:r>
          </w:p>
        </w:tc>
      </w:tr>
      <w:tr w:rsidR="003A3CD2" w14:paraId="70BF6DC6" w14:textId="77777777" w:rsidTr="00612BB7">
        <w:tc>
          <w:tcPr>
            <w:tcW w:w="2678" w:type="dxa"/>
            <w:vMerge/>
          </w:tcPr>
          <w:p w14:paraId="2BAB3D2A" w14:textId="77777777" w:rsidR="003A3CD2" w:rsidRDefault="003A3CD2" w:rsidP="00661893"/>
        </w:tc>
        <w:tc>
          <w:tcPr>
            <w:tcW w:w="2279" w:type="dxa"/>
          </w:tcPr>
          <w:p w14:paraId="6356439B" w14:textId="77777777" w:rsidR="003A3CD2" w:rsidRDefault="003A3CD2" w:rsidP="00661893">
            <w:pPr>
              <w:pStyle w:val="TableParagraph"/>
            </w:pPr>
            <w:proofErr w:type="spellStart"/>
            <w:r>
              <w:t>Ju</w:t>
            </w:r>
            <w:r w:rsidR="00B15F39">
              <w:t>L</w:t>
            </w:r>
            <w:r>
              <w:t>ei</w:t>
            </w:r>
            <w:r w:rsidR="00B15F39">
              <w:t>C</w:t>
            </w:r>
            <w:r>
              <w:t>a</w:t>
            </w:r>
            <w:proofErr w:type="spellEnd"/>
            <w:r>
              <w:t>-Ausbildung</w:t>
            </w:r>
          </w:p>
          <w:p w14:paraId="7F6C78DB" w14:textId="77777777" w:rsidR="003A3CD2" w:rsidRDefault="003A3CD2" w:rsidP="00661893"/>
        </w:tc>
        <w:tc>
          <w:tcPr>
            <w:tcW w:w="4105" w:type="dxa"/>
          </w:tcPr>
          <w:p w14:paraId="7F656ACE" w14:textId="77777777" w:rsidR="003A3CD2" w:rsidRDefault="003A3CD2" w:rsidP="00661893">
            <w:pPr>
              <w:pStyle w:val="TableParagraph"/>
            </w:pPr>
            <w:r>
              <w:t>Für Maßnahmen mit einem erhöhten Risikofaktor müssen Ehrenamtliche ein</w:t>
            </w:r>
            <w:r w:rsidR="00453A63">
              <w:t>e</w:t>
            </w:r>
            <w:r>
              <w:t xml:space="preserve"> gültige </w:t>
            </w:r>
            <w:proofErr w:type="spellStart"/>
            <w:r>
              <w:t>JuLeiCa</w:t>
            </w:r>
            <w:proofErr w:type="spellEnd"/>
            <w:r>
              <w:t xml:space="preserve"> haben</w:t>
            </w:r>
            <w:r>
              <w:rPr>
                <w:spacing w:val="-8"/>
              </w:rPr>
              <w:t xml:space="preserve"> </w:t>
            </w:r>
            <w:r>
              <w:t>oder</w:t>
            </w:r>
            <w:r>
              <w:rPr>
                <w:spacing w:val="-8"/>
              </w:rPr>
              <w:t xml:space="preserve"> </w:t>
            </w:r>
            <w:r>
              <w:t>zumindest</w:t>
            </w:r>
            <w:r>
              <w:rPr>
                <w:spacing w:val="-8"/>
              </w:rPr>
              <w:t xml:space="preserve"> </w:t>
            </w:r>
            <w:r>
              <w:t>in</w:t>
            </w:r>
            <w:r>
              <w:rPr>
                <w:spacing w:val="-10"/>
              </w:rPr>
              <w:t xml:space="preserve"> </w:t>
            </w:r>
            <w:r>
              <w:t>der</w:t>
            </w:r>
            <w:r>
              <w:rPr>
                <w:spacing w:val="-8"/>
              </w:rPr>
              <w:t xml:space="preserve"> </w:t>
            </w:r>
            <w:r>
              <w:t xml:space="preserve">Ausbildung </w:t>
            </w:r>
            <w:r w:rsidR="008051AC">
              <w:t xml:space="preserve">dafür </w:t>
            </w:r>
            <w:r>
              <w:t>sein.</w:t>
            </w:r>
          </w:p>
        </w:tc>
      </w:tr>
      <w:tr w:rsidR="003A3CD2" w14:paraId="54B702B1" w14:textId="77777777" w:rsidTr="00612BB7">
        <w:tc>
          <w:tcPr>
            <w:tcW w:w="2678" w:type="dxa"/>
            <w:vMerge/>
          </w:tcPr>
          <w:p w14:paraId="7AE33864" w14:textId="77777777" w:rsidR="003A3CD2" w:rsidRDefault="003A3CD2" w:rsidP="00661893"/>
        </w:tc>
        <w:tc>
          <w:tcPr>
            <w:tcW w:w="2279" w:type="dxa"/>
          </w:tcPr>
          <w:p w14:paraId="79F75115" w14:textId="77777777" w:rsidR="003A3CD2" w:rsidRDefault="003A3CD2" w:rsidP="00661893">
            <w:pPr>
              <w:pStyle w:val="TableParagraph"/>
            </w:pPr>
            <w:r>
              <w:t>Schulungen</w:t>
            </w:r>
          </w:p>
          <w:p w14:paraId="1FEE7D1B" w14:textId="77777777" w:rsidR="003A3CD2" w:rsidRDefault="003A3CD2" w:rsidP="00661893"/>
        </w:tc>
        <w:tc>
          <w:tcPr>
            <w:tcW w:w="4105" w:type="dxa"/>
          </w:tcPr>
          <w:p w14:paraId="1B422CA2" w14:textId="77777777" w:rsidR="003A3CD2" w:rsidRDefault="003A3CD2" w:rsidP="00661893">
            <w:pPr>
              <w:pStyle w:val="TableParagraph"/>
            </w:pPr>
            <w:r>
              <w:t>Alle Ehrenamtlichen müssen regel</w:t>
            </w:r>
            <w:r w:rsidR="006E74D2">
              <w:softHyphen/>
            </w:r>
            <w:r>
              <w:t>mäßig</w:t>
            </w:r>
            <w:r>
              <w:rPr>
                <w:spacing w:val="-8"/>
              </w:rPr>
              <w:t xml:space="preserve"> </w:t>
            </w:r>
            <w:r>
              <w:t>für</w:t>
            </w:r>
            <w:r>
              <w:rPr>
                <w:spacing w:val="-7"/>
              </w:rPr>
              <w:t xml:space="preserve"> </w:t>
            </w:r>
            <w:r>
              <w:t>die</w:t>
            </w:r>
            <w:r>
              <w:rPr>
                <w:spacing w:val="-9"/>
              </w:rPr>
              <w:t xml:space="preserve"> </w:t>
            </w:r>
            <w:r>
              <w:t>Bereiche,</w:t>
            </w:r>
            <w:r>
              <w:rPr>
                <w:spacing w:val="-7"/>
              </w:rPr>
              <w:t xml:space="preserve"> </w:t>
            </w:r>
            <w:r>
              <w:t>in</w:t>
            </w:r>
            <w:r>
              <w:rPr>
                <w:spacing w:val="-8"/>
              </w:rPr>
              <w:t xml:space="preserve"> </w:t>
            </w:r>
            <w:r>
              <w:t>denen sie tätig sind, geschult wer</w:t>
            </w:r>
            <w:r>
              <w:rPr>
                <w:spacing w:val="-4"/>
              </w:rPr>
              <w:t>den.</w:t>
            </w:r>
          </w:p>
        </w:tc>
      </w:tr>
      <w:tr w:rsidR="003A3CD2" w14:paraId="12A7B035" w14:textId="77777777" w:rsidTr="00612BB7">
        <w:tc>
          <w:tcPr>
            <w:tcW w:w="2678" w:type="dxa"/>
            <w:vMerge/>
          </w:tcPr>
          <w:p w14:paraId="0BEF10DA" w14:textId="77777777" w:rsidR="003A3CD2" w:rsidRDefault="003A3CD2" w:rsidP="00661893"/>
        </w:tc>
        <w:tc>
          <w:tcPr>
            <w:tcW w:w="2279" w:type="dxa"/>
          </w:tcPr>
          <w:p w14:paraId="6D6638C9" w14:textId="77777777" w:rsidR="003A3CD2" w:rsidRDefault="003A3CD2" w:rsidP="00661893">
            <w:pPr>
              <w:pStyle w:val="TableParagraph"/>
            </w:pPr>
            <w:r>
              <w:t>Erweitertes</w:t>
            </w:r>
            <w:r>
              <w:rPr>
                <w:spacing w:val="-14"/>
              </w:rPr>
              <w:t xml:space="preserve"> </w:t>
            </w:r>
            <w:r>
              <w:t>Führungsz</w:t>
            </w:r>
            <w:r>
              <w:rPr>
                <w:spacing w:val="-2"/>
              </w:rPr>
              <w:t>eugnis</w:t>
            </w:r>
          </w:p>
          <w:p w14:paraId="059D5CB3" w14:textId="77777777" w:rsidR="003A3CD2" w:rsidRDefault="003A3CD2" w:rsidP="00661893"/>
        </w:tc>
        <w:tc>
          <w:tcPr>
            <w:tcW w:w="4105" w:type="dxa"/>
          </w:tcPr>
          <w:p w14:paraId="00FA053D" w14:textId="77777777" w:rsidR="003A3CD2" w:rsidRDefault="003A3CD2" w:rsidP="00661893">
            <w:pPr>
              <w:pStyle w:val="TableParagraph"/>
            </w:pPr>
            <w:r>
              <w:t>Jede*r haupt- und ehrenamtlich Tätige über 21 Jahre muss ein Erweitertes Führungszeugnis vorlegen und es in den</w:t>
            </w:r>
            <w:r>
              <w:rPr>
                <w:spacing w:val="-14"/>
              </w:rPr>
              <w:t xml:space="preserve"> </w:t>
            </w:r>
            <w:r>
              <w:t>angegebenen</w:t>
            </w:r>
            <w:r>
              <w:rPr>
                <w:spacing w:val="-13"/>
              </w:rPr>
              <w:t xml:space="preserve"> </w:t>
            </w:r>
            <w:r>
              <w:t>Zeiträumen</w:t>
            </w:r>
            <w:r>
              <w:rPr>
                <w:spacing w:val="-14"/>
              </w:rPr>
              <w:t xml:space="preserve"> </w:t>
            </w:r>
            <w:r>
              <w:t>ak</w:t>
            </w:r>
            <w:r>
              <w:rPr>
                <w:spacing w:val="-2"/>
              </w:rPr>
              <w:t>tualisieren. Vom Jugenddienst kann ein Schreiben zur kostenfreien Aushändigung erstellt werden</w:t>
            </w:r>
            <w:r w:rsidR="008051AC">
              <w:rPr>
                <w:spacing w:val="-2"/>
              </w:rPr>
              <w:t>.</w:t>
            </w:r>
          </w:p>
        </w:tc>
      </w:tr>
      <w:tr w:rsidR="003A3CD2" w14:paraId="3A9D7732" w14:textId="77777777" w:rsidTr="00612BB7">
        <w:tc>
          <w:tcPr>
            <w:tcW w:w="2678" w:type="dxa"/>
            <w:vMerge/>
          </w:tcPr>
          <w:p w14:paraId="461F99D3" w14:textId="77777777" w:rsidR="003A3CD2" w:rsidRDefault="003A3CD2" w:rsidP="00661893"/>
        </w:tc>
        <w:tc>
          <w:tcPr>
            <w:tcW w:w="2279" w:type="dxa"/>
          </w:tcPr>
          <w:p w14:paraId="455D1E50" w14:textId="77777777" w:rsidR="003A3CD2" w:rsidRDefault="003A3CD2" w:rsidP="00661893">
            <w:r>
              <w:t>Selbstverpflichtung / Teamvertrag</w:t>
            </w:r>
          </w:p>
        </w:tc>
        <w:tc>
          <w:tcPr>
            <w:tcW w:w="4105" w:type="dxa"/>
          </w:tcPr>
          <w:p w14:paraId="2060BF74" w14:textId="17247039" w:rsidR="003A3CD2" w:rsidRDefault="003A3CD2" w:rsidP="00661893">
            <w:r>
              <w:t>Jedes</w:t>
            </w:r>
            <w:r w:rsidRPr="00453A63">
              <w:rPr>
                <w:spacing w:val="-10"/>
              </w:rPr>
              <w:t xml:space="preserve"> </w:t>
            </w:r>
            <w:r>
              <w:t>Team</w:t>
            </w:r>
            <w:r w:rsidRPr="00453A63">
              <w:rPr>
                <w:spacing w:val="-11"/>
              </w:rPr>
              <w:t xml:space="preserve"> </w:t>
            </w:r>
            <w:r>
              <w:t>unterschreibt</w:t>
            </w:r>
            <w:r w:rsidRPr="00453A63">
              <w:rPr>
                <w:spacing w:val="-10"/>
              </w:rPr>
              <w:t xml:space="preserve"> </w:t>
            </w:r>
            <w:r>
              <w:t>zu</w:t>
            </w:r>
            <w:r w:rsidRPr="00453A63">
              <w:rPr>
                <w:spacing w:val="-10"/>
              </w:rPr>
              <w:t xml:space="preserve"> </w:t>
            </w:r>
            <w:r>
              <w:t xml:space="preserve">Beginn einer Maßnahme </w:t>
            </w:r>
            <w:r w:rsidR="00347A27">
              <w:t>den Teamvertrag</w:t>
            </w:r>
            <w:r w:rsidRPr="00453A63">
              <w:rPr>
                <w:spacing w:val="-14"/>
              </w:rPr>
              <w:t xml:space="preserve"> </w:t>
            </w:r>
            <w:r>
              <w:t>(Landesjugendkammer 2009)</w:t>
            </w:r>
            <w:r w:rsidR="002A0F5C">
              <w:t>, in dem die unten aufgeführten Themen im Einzelnen enthalten sind.</w:t>
            </w:r>
          </w:p>
        </w:tc>
      </w:tr>
      <w:tr w:rsidR="003A3CD2" w14:paraId="7F85C70E" w14:textId="77777777" w:rsidTr="00612BB7">
        <w:tc>
          <w:tcPr>
            <w:tcW w:w="2678" w:type="dxa"/>
          </w:tcPr>
          <w:p w14:paraId="45F27987" w14:textId="77777777" w:rsidR="003A3CD2" w:rsidRDefault="00643514" w:rsidP="00661893">
            <w:r>
              <w:t>Besondere Situationen</w:t>
            </w:r>
          </w:p>
        </w:tc>
        <w:tc>
          <w:tcPr>
            <w:tcW w:w="2279" w:type="dxa"/>
          </w:tcPr>
          <w:p w14:paraId="022D0B03" w14:textId="77777777" w:rsidR="003A3CD2" w:rsidRDefault="00643514" w:rsidP="00661893">
            <w:r>
              <w:t>Zweier-Situationen</w:t>
            </w:r>
          </w:p>
        </w:tc>
        <w:tc>
          <w:tcPr>
            <w:tcW w:w="4105" w:type="dxa"/>
          </w:tcPr>
          <w:p w14:paraId="150C12D6" w14:textId="77777777" w:rsidR="00643514" w:rsidRDefault="00F805A6" w:rsidP="00661893">
            <w:r>
              <w:t>Vermeiden!</w:t>
            </w:r>
          </w:p>
          <w:p w14:paraId="0B3B5DAF" w14:textId="77777777" w:rsidR="003A3CD2" w:rsidRDefault="00F805A6" w:rsidP="00661893">
            <w:r w:rsidRPr="00F805A6">
              <w:t>Möglichst eine weitere Person dazu</w:t>
            </w:r>
            <w:r>
              <w:t xml:space="preserve"> </w:t>
            </w:r>
            <w:r w:rsidRPr="00F805A6">
              <w:t>holen oder bei sehr vertraulichen Gesprächen zumindest in Sichtweite haben</w:t>
            </w:r>
            <w:r>
              <w:t>.</w:t>
            </w:r>
          </w:p>
        </w:tc>
      </w:tr>
      <w:tr w:rsidR="003A3CD2" w14:paraId="57C28CF6" w14:textId="77777777" w:rsidTr="00612BB7">
        <w:tc>
          <w:tcPr>
            <w:tcW w:w="2678" w:type="dxa"/>
          </w:tcPr>
          <w:p w14:paraId="4A32650A" w14:textId="77777777" w:rsidR="003A3CD2" w:rsidRDefault="00643514" w:rsidP="00661893">
            <w:r w:rsidRPr="00643514">
              <w:t>V</w:t>
            </w:r>
            <w:r>
              <w:t>orbildfunktion</w:t>
            </w:r>
          </w:p>
        </w:tc>
        <w:tc>
          <w:tcPr>
            <w:tcW w:w="2279" w:type="dxa"/>
          </w:tcPr>
          <w:p w14:paraId="0A5AFB57" w14:textId="77777777" w:rsidR="003A3CD2" w:rsidRDefault="003A3CD2" w:rsidP="00661893"/>
        </w:tc>
        <w:tc>
          <w:tcPr>
            <w:tcW w:w="4105" w:type="dxa"/>
          </w:tcPr>
          <w:p w14:paraId="5F68EFC0" w14:textId="500185F0" w:rsidR="003A3CD2" w:rsidRDefault="00F805A6" w:rsidP="00661893">
            <w:r>
              <w:t xml:space="preserve">Allen </w:t>
            </w:r>
            <w:r w:rsidR="00267CC0">
              <w:t>Teamer*</w:t>
            </w:r>
            <w:r w:rsidR="006E74D2">
              <w:t>innen</w:t>
            </w:r>
            <w:r w:rsidRPr="00F805A6">
              <w:t xml:space="preserve"> muss bewusst sein</w:t>
            </w:r>
            <w:r>
              <w:t>,</w:t>
            </w:r>
            <w:r w:rsidRPr="00F805A6">
              <w:t xml:space="preserve"> dass sie für die </w:t>
            </w:r>
            <w:proofErr w:type="spellStart"/>
            <w:r w:rsidRPr="00F805A6">
              <w:t>Teilnehmen</w:t>
            </w:r>
            <w:r w:rsidR="00643B6B">
              <w:t>r</w:t>
            </w:r>
            <w:proofErr w:type="spellEnd"/>
            <w:r w:rsidR="00643B6B">
              <w:t>*innen</w:t>
            </w:r>
            <w:r w:rsidRPr="00F805A6">
              <w:t xml:space="preserve"> als Vorbilder gelten</w:t>
            </w:r>
            <w:r w:rsidR="00643514">
              <w:t xml:space="preserve">. </w:t>
            </w:r>
            <w:r w:rsidR="008051AC">
              <w:t>Sie müssen stets auch ihr eigenes Verhalten reflektieren können.</w:t>
            </w:r>
          </w:p>
        </w:tc>
      </w:tr>
      <w:tr w:rsidR="00643514" w14:paraId="2EC4EDDE" w14:textId="77777777" w:rsidTr="00612BB7">
        <w:tc>
          <w:tcPr>
            <w:tcW w:w="2678" w:type="dxa"/>
          </w:tcPr>
          <w:p w14:paraId="5DA6AF01" w14:textId="77777777" w:rsidR="00643514" w:rsidRDefault="00643514" w:rsidP="00661893">
            <w:r>
              <w:t>Beratung</w:t>
            </w:r>
          </w:p>
        </w:tc>
        <w:tc>
          <w:tcPr>
            <w:tcW w:w="2279" w:type="dxa"/>
          </w:tcPr>
          <w:p w14:paraId="5E9499F2" w14:textId="26129250" w:rsidR="00643514" w:rsidRDefault="00643514" w:rsidP="00661893">
            <w:r>
              <w:t>Über</w:t>
            </w:r>
            <w:r w:rsidRPr="00453A63">
              <w:rPr>
                <w:spacing w:val="-12"/>
              </w:rPr>
              <w:t xml:space="preserve"> </w:t>
            </w:r>
            <w:r>
              <w:t>Risiken</w:t>
            </w:r>
            <w:r w:rsidRPr="00453A63">
              <w:rPr>
                <w:spacing w:val="-12"/>
              </w:rPr>
              <w:t xml:space="preserve"> </w:t>
            </w:r>
            <w:r>
              <w:t>von</w:t>
            </w:r>
            <w:r w:rsidRPr="00453A63">
              <w:rPr>
                <w:spacing w:val="-14"/>
              </w:rPr>
              <w:t xml:space="preserve"> </w:t>
            </w:r>
            <w:proofErr w:type="spellStart"/>
            <w:r>
              <w:t>Nähesituationen</w:t>
            </w:r>
            <w:proofErr w:type="spellEnd"/>
            <w:r w:rsidRPr="00453A63">
              <w:rPr>
                <w:spacing w:val="-12"/>
              </w:rPr>
              <w:t xml:space="preserve"> </w:t>
            </w:r>
            <w:r>
              <w:t>aufklären,</w:t>
            </w:r>
            <w:r w:rsidRPr="00453A63">
              <w:rPr>
                <w:spacing w:val="-12"/>
              </w:rPr>
              <w:t xml:space="preserve"> </w:t>
            </w:r>
            <w:r>
              <w:t>(Umgangs-Regeln aufstellen)</w:t>
            </w:r>
          </w:p>
        </w:tc>
        <w:tc>
          <w:tcPr>
            <w:tcW w:w="4105" w:type="dxa"/>
          </w:tcPr>
          <w:p w14:paraId="05E2B7ED" w14:textId="77777777" w:rsidR="008051AC" w:rsidRDefault="00643514" w:rsidP="00661893">
            <w:r>
              <w:t>Beratungs-</w:t>
            </w:r>
            <w:r w:rsidRPr="00453A63">
              <w:rPr>
                <w:spacing w:val="-14"/>
              </w:rPr>
              <w:t xml:space="preserve"> </w:t>
            </w:r>
            <w:r>
              <w:t>und</w:t>
            </w:r>
            <w:r w:rsidRPr="00453A63">
              <w:rPr>
                <w:spacing w:val="-14"/>
              </w:rPr>
              <w:t xml:space="preserve"> </w:t>
            </w:r>
            <w:r>
              <w:t xml:space="preserve">Seelsorgesituationen entstehen und müssen möglich sein. Schutzräume dafür sind notwendig, sollten aber nicht abgetrennt sein.  </w:t>
            </w:r>
          </w:p>
          <w:p w14:paraId="65B6BEDC" w14:textId="77777777" w:rsidR="00643514" w:rsidRDefault="00643514" w:rsidP="00661893">
            <w:r>
              <w:t>Wie geht man vertraulich mit den Informationen um?</w:t>
            </w:r>
          </w:p>
        </w:tc>
      </w:tr>
      <w:tr w:rsidR="000E2BE0" w14:paraId="4F6C01EE" w14:textId="77777777" w:rsidTr="00612BB7">
        <w:tc>
          <w:tcPr>
            <w:tcW w:w="2678" w:type="dxa"/>
            <w:vMerge w:val="restart"/>
          </w:tcPr>
          <w:p w14:paraId="53E61F5C" w14:textId="77777777" w:rsidR="000E2BE0" w:rsidRDefault="000E2BE0" w:rsidP="00661893">
            <w:r>
              <w:t>Verpflegung</w:t>
            </w:r>
          </w:p>
        </w:tc>
        <w:tc>
          <w:tcPr>
            <w:tcW w:w="2279" w:type="dxa"/>
          </w:tcPr>
          <w:p w14:paraId="3E4DF1BA" w14:textId="77777777" w:rsidR="000E2BE0" w:rsidRDefault="000E2BE0" w:rsidP="00661893">
            <w:pPr>
              <w:pStyle w:val="TableParagraph"/>
            </w:pPr>
            <w:r>
              <w:t xml:space="preserve">Grundernährung sichern </w:t>
            </w:r>
          </w:p>
          <w:p w14:paraId="4F3F3639" w14:textId="77777777" w:rsidR="000E2BE0" w:rsidRDefault="000E2BE0" w:rsidP="00661893"/>
        </w:tc>
        <w:tc>
          <w:tcPr>
            <w:tcW w:w="4105" w:type="dxa"/>
          </w:tcPr>
          <w:p w14:paraId="471017C0" w14:textId="77777777" w:rsidR="000E2BE0" w:rsidRDefault="000E2BE0" w:rsidP="00661893">
            <w:pPr>
              <w:pStyle w:val="TableParagraph"/>
            </w:pPr>
            <w:r>
              <w:t>Steht kostenloses Wasser zur Verfügung und sind genug Pausen mit Essenseinnahme eingeplant</w:t>
            </w:r>
            <w:r w:rsidR="008051AC">
              <w:t>?</w:t>
            </w:r>
          </w:p>
        </w:tc>
      </w:tr>
      <w:tr w:rsidR="000E2BE0" w14:paraId="7F67DD84" w14:textId="77777777" w:rsidTr="00612BB7">
        <w:tc>
          <w:tcPr>
            <w:tcW w:w="2678" w:type="dxa"/>
            <w:vMerge/>
          </w:tcPr>
          <w:p w14:paraId="7D92F7DA" w14:textId="77777777" w:rsidR="000E2BE0" w:rsidRDefault="000E2BE0" w:rsidP="00661893"/>
        </w:tc>
        <w:tc>
          <w:tcPr>
            <w:tcW w:w="2279" w:type="dxa"/>
          </w:tcPr>
          <w:p w14:paraId="0A3B51B9" w14:textId="77777777" w:rsidR="000E2BE0" w:rsidRDefault="000E2BE0" w:rsidP="00661893">
            <w:pPr>
              <w:pStyle w:val="TableParagraph"/>
            </w:pPr>
            <w:r>
              <w:t>Gesundheitsbogen</w:t>
            </w:r>
          </w:p>
          <w:p w14:paraId="20BACC7F" w14:textId="77777777" w:rsidR="000E2BE0" w:rsidRDefault="000E2BE0" w:rsidP="00661893"/>
        </w:tc>
        <w:tc>
          <w:tcPr>
            <w:tcW w:w="4105" w:type="dxa"/>
          </w:tcPr>
          <w:p w14:paraId="3943F702" w14:textId="77777777" w:rsidR="000E2BE0" w:rsidRDefault="000E2BE0" w:rsidP="00661893">
            <w:pPr>
              <w:pStyle w:val="TableParagraph"/>
            </w:pPr>
            <w:r>
              <w:t>Vor Beginn der Maßnahme muss nach Allergien und Unverträglichkeiten gefragt w</w:t>
            </w:r>
            <w:r w:rsidR="008051AC">
              <w:t>erden</w:t>
            </w:r>
            <w:r>
              <w:t>. Darüber muss jede</w:t>
            </w:r>
            <w:r w:rsidR="006E74D2">
              <w:t>*</w:t>
            </w:r>
            <w:r>
              <w:t>r im Team informiert sein. Evtl. bei Eltern nachfragen, falls Unstimmigkeiten bei der Maßnahme erfasst werden</w:t>
            </w:r>
          </w:p>
        </w:tc>
      </w:tr>
      <w:tr w:rsidR="000E2BE0" w14:paraId="1C975F27" w14:textId="77777777" w:rsidTr="00612BB7">
        <w:tc>
          <w:tcPr>
            <w:tcW w:w="2678" w:type="dxa"/>
            <w:vMerge/>
          </w:tcPr>
          <w:p w14:paraId="4EAA1055" w14:textId="77777777" w:rsidR="000E2BE0" w:rsidRDefault="000E2BE0" w:rsidP="00661893"/>
        </w:tc>
        <w:tc>
          <w:tcPr>
            <w:tcW w:w="2279" w:type="dxa"/>
          </w:tcPr>
          <w:p w14:paraId="6D415EA0" w14:textId="77777777" w:rsidR="000E2BE0" w:rsidRDefault="000E2BE0" w:rsidP="00661893">
            <w:pPr>
              <w:pStyle w:val="TableParagraph"/>
            </w:pPr>
            <w:r>
              <w:t>Zubereitung nach Hygienevorschriften</w:t>
            </w:r>
          </w:p>
        </w:tc>
        <w:tc>
          <w:tcPr>
            <w:tcW w:w="4105" w:type="dxa"/>
          </w:tcPr>
          <w:p w14:paraId="7FD8007B" w14:textId="77777777" w:rsidR="000E2BE0" w:rsidRDefault="000E2BE0" w:rsidP="00661893">
            <w:r w:rsidRPr="000E2BE0">
              <w:t xml:space="preserve">Idealerweise haben einige aus dem Team Hygieneschulungen absolviert </w:t>
            </w:r>
            <w:r w:rsidRPr="000E2BE0">
              <w:lastRenderedPageBreak/>
              <w:t xml:space="preserve">und sind in der Essenszubereitung </w:t>
            </w:r>
            <w:r w:rsidR="008051AC">
              <w:t xml:space="preserve">mit </w:t>
            </w:r>
            <w:r w:rsidRPr="000E2BE0">
              <w:t>eingeteilt</w:t>
            </w:r>
            <w:r w:rsidR="008051AC">
              <w:t>.</w:t>
            </w:r>
          </w:p>
        </w:tc>
      </w:tr>
      <w:tr w:rsidR="000E2BE0" w14:paraId="224D3955" w14:textId="77777777" w:rsidTr="00612BB7">
        <w:tc>
          <w:tcPr>
            <w:tcW w:w="2678" w:type="dxa"/>
            <w:vMerge/>
          </w:tcPr>
          <w:p w14:paraId="762A275E" w14:textId="77777777" w:rsidR="000E2BE0" w:rsidRDefault="000E2BE0" w:rsidP="00661893"/>
        </w:tc>
        <w:tc>
          <w:tcPr>
            <w:tcW w:w="2279" w:type="dxa"/>
          </w:tcPr>
          <w:p w14:paraId="4A3536EF" w14:textId="77777777" w:rsidR="000E2BE0" w:rsidRDefault="000E2BE0" w:rsidP="00661893">
            <w:r w:rsidRPr="000E2BE0">
              <w:t>Alkohol bei TN und im Team</w:t>
            </w:r>
          </w:p>
        </w:tc>
        <w:tc>
          <w:tcPr>
            <w:tcW w:w="4105" w:type="dxa"/>
          </w:tcPr>
          <w:p w14:paraId="76895D57" w14:textId="77777777" w:rsidR="000E2BE0" w:rsidRDefault="000E2BE0" w:rsidP="00661893">
            <w:r>
              <w:t>Klare Absprachen und Verabredungen schon vor der Veranstaltung treffen</w:t>
            </w:r>
          </w:p>
          <w:p w14:paraId="0ECECFBD" w14:textId="77777777" w:rsidR="000E2BE0" w:rsidRDefault="000E2BE0" w:rsidP="00661893">
            <w:r>
              <w:t>Möglichkeiten:</w:t>
            </w:r>
          </w:p>
          <w:p w14:paraId="2F04462D" w14:textId="77777777" w:rsidR="000E2BE0" w:rsidRDefault="000E2BE0" w:rsidP="00365EDA">
            <w:pPr>
              <w:pStyle w:val="Listenabsatz"/>
              <w:numPr>
                <w:ilvl w:val="0"/>
                <w:numId w:val="14"/>
              </w:numPr>
            </w:pPr>
            <w:r>
              <w:t>Kompletter Verzicht</w:t>
            </w:r>
          </w:p>
          <w:p w14:paraId="5204EEE2" w14:textId="74C528F3" w:rsidR="000E2BE0" w:rsidRDefault="000E2BE0" w:rsidP="00365EDA">
            <w:pPr>
              <w:pStyle w:val="Listenabsatz"/>
              <w:numPr>
                <w:ilvl w:val="0"/>
                <w:numId w:val="14"/>
              </w:numPr>
            </w:pPr>
            <w:r>
              <w:t>Einzelne Abende</w:t>
            </w:r>
            <w:r w:rsidR="008051AC">
              <w:t>,</w:t>
            </w:r>
            <w:r>
              <w:t xml:space="preserve"> an denen bier- und weinhaltige Getränke erlaubt sind, dabei bleib</w:t>
            </w:r>
            <w:r w:rsidR="008051AC">
              <w:t>t</w:t>
            </w:r>
            <w:r>
              <w:t xml:space="preserve"> mind</w:t>
            </w:r>
            <w:r w:rsidR="00AE4259">
              <w:t>e</w:t>
            </w:r>
            <w:r>
              <w:t>st</w:t>
            </w:r>
            <w:r w:rsidR="00AE4259">
              <w:t>ens</w:t>
            </w:r>
            <w:r>
              <w:t xml:space="preserve"> ein*e Teamer*in jeden Geschlechts </w:t>
            </w:r>
            <w:r w:rsidR="002A0F5C">
              <w:t xml:space="preserve">mit Fahrerlaubnis </w:t>
            </w:r>
            <w:r>
              <w:t>nüchtern</w:t>
            </w:r>
            <w:r w:rsidR="00AE4259">
              <w:t>,</w:t>
            </w:r>
            <w:r>
              <w:t xml:space="preserve"> und nur diese sind dann noch für die </w:t>
            </w:r>
            <w:r w:rsidR="00456B4E" w:rsidRPr="00240CFC">
              <w:rPr>
                <w:lang w:eastAsia="de-DE"/>
              </w:rPr>
              <w:t>Teilnehm</w:t>
            </w:r>
            <w:r w:rsidR="00456B4E">
              <w:rPr>
                <w:lang w:eastAsia="de-DE"/>
              </w:rPr>
              <w:t>er*innen</w:t>
            </w:r>
            <w:r>
              <w:t xml:space="preserve"> Ansprech</w:t>
            </w:r>
            <w:r w:rsidR="006E74D2">
              <w:softHyphen/>
            </w:r>
            <w:r>
              <w:t>partner*innen</w:t>
            </w:r>
          </w:p>
        </w:tc>
      </w:tr>
      <w:tr w:rsidR="00643514" w14:paraId="341232F9" w14:textId="77777777" w:rsidTr="00612BB7">
        <w:tc>
          <w:tcPr>
            <w:tcW w:w="2678" w:type="dxa"/>
          </w:tcPr>
          <w:p w14:paraId="079D3492" w14:textId="77777777" w:rsidR="00643514" w:rsidRDefault="000E2BE0" w:rsidP="00661893">
            <w:r w:rsidRPr="000E2BE0">
              <w:t>Räume vor Ort / Unterkunft /Sanitäre Anlagen</w:t>
            </w:r>
          </w:p>
        </w:tc>
        <w:tc>
          <w:tcPr>
            <w:tcW w:w="2279" w:type="dxa"/>
          </w:tcPr>
          <w:p w14:paraId="34F66B7A" w14:textId="77777777" w:rsidR="00643514" w:rsidRDefault="000E2BE0" w:rsidP="00661893">
            <w:r w:rsidRPr="000E2BE0">
              <w:t>Zimmeraufteilung</w:t>
            </w:r>
          </w:p>
        </w:tc>
        <w:tc>
          <w:tcPr>
            <w:tcW w:w="4105" w:type="dxa"/>
          </w:tcPr>
          <w:p w14:paraId="6C860820" w14:textId="1451FE6F" w:rsidR="000E2BE0" w:rsidRDefault="00456B4E" w:rsidP="00661893">
            <w:r w:rsidRPr="00240CFC">
              <w:rPr>
                <w:lang w:eastAsia="de-DE"/>
              </w:rPr>
              <w:t>Teilnehm</w:t>
            </w:r>
            <w:r>
              <w:rPr>
                <w:lang w:eastAsia="de-DE"/>
              </w:rPr>
              <w:t>er*innen</w:t>
            </w:r>
            <w:r w:rsidR="000E2BE0">
              <w:t xml:space="preserve"> werden im Vorfeld gefragt, in welcher Konstellation sie am liebsten auf die Zimmer möchten. Bei der Zimmeraufteilung bei </w:t>
            </w:r>
            <w:r w:rsidRPr="00240CFC">
              <w:rPr>
                <w:lang w:eastAsia="de-DE"/>
              </w:rPr>
              <w:t>Teilnehm</w:t>
            </w:r>
            <w:r>
              <w:rPr>
                <w:lang w:eastAsia="de-DE"/>
              </w:rPr>
              <w:t>er*innen</w:t>
            </w:r>
            <w:r w:rsidR="000E2BE0">
              <w:t xml:space="preserve"> und Team auf angenehme Privatsphäre achten.</w:t>
            </w:r>
          </w:p>
          <w:p w14:paraId="6CF2A789" w14:textId="2CA097E3" w:rsidR="00643514" w:rsidRDefault="008051AC" w:rsidP="00661893">
            <w:r>
              <w:t>Es gilt:</w:t>
            </w:r>
            <w:r w:rsidR="000E2BE0">
              <w:t xml:space="preserve"> </w:t>
            </w:r>
            <w:r>
              <w:t>K</w:t>
            </w:r>
            <w:r w:rsidR="000E2BE0">
              <w:t>ein Raum darf ungefragt betreten werden, es bedarf einer Rückversicherung (Ausnahme</w:t>
            </w:r>
            <w:r w:rsidR="00E32168">
              <w:t>:</w:t>
            </w:r>
            <w:r w:rsidR="000E2BE0">
              <w:t xml:space="preserve"> akute Gefährdungssituationen)</w:t>
            </w:r>
          </w:p>
        </w:tc>
      </w:tr>
      <w:tr w:rsidR="000E2BE0" w14:paraId="2C9E6B30" w14:textId="77777777" w:rsidTr="00612BB7">
        <w:tc>
          <w:tcPr>
            <w:tcW w:w="2678" w:type="dxa"/>
          </w:tcPr>
          <w:p w14:paraId="393A4C34" w14:textId="77777777" w:rsidR="000E2BE0" w:rsidRDefault="000E2BE0" w:rsidP="00661893"/>
        </w:tc>
        <w:tc>
          <w:tcPr>
            <w:tcW w:w="2279" w:type="dxa"/>
          </w:tcPr>
          <w:p w14:paraId="0C8A4740" w14:textId="77777777" w:rsidR="000E2BE0" w:rsidRDefault="008051AC" w:rsidP="00661893">
            <w:r>
              <w:t>Zweier-</w:t>
            </w:r>
            <w:r w:rsidR="000E2BE0" w:rsidRPr="000E2BE0">
              <w:t>Zimmer</w:t>
            </w:r>
          </w:p>
        </w:tc>
        <w:tc>
          <w:tcPr>
            <w:tcW w:w="4105" w:type="dxa"/>
          </w:tcPr>
          <w:p w14:paraId="2FDC2C5B" w14:textId="77777777" w:rsidR="000E2BE0" w:rsidRDefault="000E2BE0" w:rsidP="00661893">
            <w:r w:rsidRPr="000E2BE0">
              <w:t>In Gruppen Vermeidung von 2er Zimmern als Unterbringung der TN</w:t>
            </w:r>
          </w:p>
        </w:tc>
      </w:tr>
      <w:tr w:rsidR="000E2BE0" w14:paraId="5E14F60E" w14:textId="77777777" w:rsidTr="00612BB7">
        <w:tc>
          <w:tcPr>
            <w:tcW w:w="2678" w:type="dxa"/>
          </w:tcPr>
          <w:p w14:paraId="5482D8E4" w14:textId="77777777" w:rsidR="000E2BE0" w:rsidRDefault="000E2BE0" w:rsidP="00661893"/>
        </w:tc>
        <w:tc>
          <w:tcPr>
            <w:tcW w:w="2279" w:type="dxa"/>
          </w:tcPr>
          <w:p w14:paraId="3AC79578" w14:textId="77777777" w:rsidR="000E2BE0" w:rsidRDefault="000E2BE0" w:rsidP="00661893">
            <w:r w:rsidRPr="000E2BE0">
              <w:t>Einzelzimmer</w:t>
            </w:r>
          </w:p>
        </w:tc>
        <w:tc>
          <w:tcPr>
            <w:tcW w:w="4105" w:type="dxa"/>
          </w:tcPr>
          <w:p w14:paraId="15BDF2FD" w14:textId="77777777" w:rsidR="000E2BE0" w:rsidRDefault="000E2BE0" w:rsidP="00661893">
            <w:r>
              <w:t>Einzelzimmer sind Rückzugsorte aber kein Raum für Gespräche.</w:t>
            </w:r>
          </w:p>
          <w:p w14:paraId="331F97F2" w14:textId="77777777" w:rsidR="000E2BE0" w:rsidRDefault="000E2BE0" w:rsidP="00661893">
            <w:r>
              <w:t>Auch hier gilt es Regeln im Vorfeld zu bedenken und auszusprechen.</w:t>
            </w:r>
          </w:p>
        </w:tc>
      </w:tr>
      <w:tr w:rsidR="000E2BE0" w14:paraId="018AC1FC" w14:textId="77777777" w:rsidTr="00612BB7">
        <w:tc>
          <w:tcPr>
            <w:tcW w:w="2678" w:type="dxa"/>
          </w:tcPr>
          <w:p w14:paraId="65305A70" w14:textId="77777777" w:rsidR="000E2BE0" w:rsidRDefault="000E2BE0" w:rsidP="00661893"/>
        </w:tc>
        <w:tc>
          <w:tcPr>
            <w:tcW w:w="2279" w:type="dxa"/>
          </w:tcPr>
          <w:p w14:paraId="0B0A7559" w14:textId="77777777" w:rsidR="000E2BE0" w:rsidRDefault="00ED19C2" w:rsidP="00661893">
            <w:r w:rsidRPr="00ED19C2">
              <w:t>Teambereiche</w:t>
            </w:r>
          </w:p>
        </w:tc>
        <w:tc>
          <w:tcPr>
            <w:tcW w:w="4105" w:type="dxa"/>
          </w:tcPr>
          <w:p w14:paraId="2B449812" w14:textId="25B44A6B" w:rsidR="000E2BE0" w:rsidRDefault="00ED19C2" w:rsidP="00661893">
            <w:r w:rsidRPr="00ED19C2">
              <w:t xml:space="preserve">Es ist hilfreich im Vorfeld die </w:t>
            </w:r>
            <w:r w:rsidR="00D2794E">
              <w:t xml:space="preserve">Aufteilung der </w:t>
            </w:r>
            <w:r w:rsidRPr="00ED19C2">
              <w:t xml:space="preserve">Räume und Bereiche so zu </w:t>
            </w:r>
            <w:r w:rsidR="008051AC">
              <w:t>klären</w:t>
            </w:r>
            <w:r w:rsidRPr="00ED19C2">
              <w:t xml:space="preserve">, dass sich alle wohlfühlen können und sich nicht zu etwas gedrängt fühlen, </w:t>
            </w:r>
            <w:r>
              <w:t>d</w:t>
            </w:r>
            <w:r w:rsidRPr="00ED19C2">
              <w:t>as sie nicht wollen.</w:t>
            </w:r>
          </w:p>
        </w:tc>
      </w:tr>
      <w:tr w:rsidR="00ED19C2" w14:paraId="39DE894C" w14:textId="77777777" w:rsidTr="00612BB7">
        <w:tc>
          <w:tcPr>
            <w:tcW w:w="2678" w:type="dxa"/>
          </w:tcPr>
          <w:p w14:paraId="4340930C" w14:textId="77777777" w:rsidR="00ED19C2" w:rsidRDefault="00ED19C2" w:rsidP="00661893"/>
        </w:tc>
        <w:tc>
          <w:tcPr>
            <w:tcW w:w="2279" w:type="dxa"/>
          </w:tcPr>
          <w:p w14:paraId="1F561D89" w14:textId="77777777" w:rsidR="00ED19C2" w:rsidRPr="00ED19C2" w:rsidRDefault="00ED19C2" w:rsidP="00661893">
            <w:r w:rsidRPr="003B6CC9">
              <w:t>Sanitärsituationen</w:t>
            </w:r>
          </w:p>
        </w:tc>
        <w:tc>
          <w:tcPr>
            <w:tcW w:w="4105" w:type="dxa"/>
          </w:tcPr>
          <w:p w14:paraId="45B7DE78" w14:textId="4F7C6232" w:rsidR="00ED19C2" w:rsidRPr="00ED19C2" w:rsidRDefault="00ED19C2" w:rsidP="00661893">
            <w:r>
              <w:t>Sanitäranlagen/Toiletten sind geschlechtergetrennt zu nutzen, einzurichten oder zu kennzeichnen. Sie müssen abschließbar sein</w:t>
            </w:r>
            <w:r w:rsidR="00D2794E">
              <w:t>. I</w:t>
            </w:r>
            <w:r>
              <w:t xml:space="preserve">dealerweise müssen Team und </w:t>
            </w:r>
            <w:r w:rsidR="00456B4E" w:rsidRPr="00240CFC">
              <w:rPr>
                <w:lang w:eastAsia="de-DE"/>
              </w:rPr>
              <w:t>Teilnehm</w:t>
            </w:r>
            <w:r w:rsidR="00456B4E">
              <w:rPr>
                <w:lang w:eastAsia="de-DE"/>
              </w:rPr>
              <w:t>er*innen</w:t>
            </w:r>
            <w:r w:rsidR="00456B4E" w:rsidRPr="00240CFC">
              <w:rPr>
                <w:lang w:eastAsia="de-DE"/>
              </w:rPr>
              <w:t xml:space="preserve"> </w:t>
            </w:r>
            <w:r>
              <w:lastRenderedPageBreak/>
              <w:t>nicht dieselben sanitären Anlagen nutzen.</w:t>
            </w:r>
          </w:p>
        </w:tc>
      </w:tr>
      <w:tr w:rsidR="00ED19C2" w14:paraId="3A3C60A9" w14:textId="77777777" w:rsidTr="00612BB7">
        <w:tc>
          <w:tcPr>
            <w:tcW w:w="2678" w:type="dxa"/>
          </w:tcPr>
          <w:p w14:paraId="2945EB13" w14:textId="77777777" w:rsidR="00ED19C2" w:rsidRDefault="00ED19C2" w:rsidP="00661893">
            <w:r>
              <w:lastRenderedPageBreak/>
              <w:t>Außenbereiche</w:t>
            </w:r>
          </w:p>
        </w:tc>
        <w:tc>
          <w:tcPr>
            <w:tcW w:w="2279" w:type="dxa"/>
          </w:tcPr>
          <w:p w14:paraId="7A57EFCC" w14:textId="77777777" w:rsidR="00ED19C2" w:rsidRPr="00ED19C2" w:rsidRDefault="00ED19C2" w:rsidP="00661893">
            <w:r w:rsidRPr="00ED19C2">
              <w:t>Umziehen am Strand Schwimmveranstaltungen</w:t>
            </w:r>
          </w:p>
        </w:tc>
        <w:tc>
          <w:tcPr>
            <w:tcW w:w="4105" w:type="dxa"/>
          </w:tcPr>
          <w:p w14:paraId="1A975248" w14:textId="2958E7FA" w:rsidR="00ED19C2" w:rsidRPr="00ED19C2" w:rsidRDefault="00ED19C2" w:rsidP="00661893">
            <w:r>
              <w:t>Geschütze Bereiche zum Umziehen schaffen</w:t>
            </w:r>
            <w:r w:rsidR="00D2794E">
              <w:t>.</w:t>
            </w:r>
          </w:p>
        </w:tc>
      </w:tr>
      <w:tr w:rsidR="00ED19C2" w14:paraId="6E29E432" w14:textId="77777777" w:rsidTr="00612BB7">
        <w:tc>
          <w:tcPr>
            <w:tcW w:w="2678" w:type="dxa"/>
          </w:tcPr>
          <w:p w14:paraId="3954F854" w14:textId="77777777" w:rsidR="00ED19C2" w:rsidRDefault="00ED19C2" w:rsidP="00661893">
            <w:proofErr w:type="spellStart"/>
            <w:r w:rsidRPr="003B6CC9">
              <w:rPr>
                <w:lang w:eastAsia="de-DE"/>
              </w:rPr>
              <w:t>Social</w:t>
            </w:r>
            <w:proofErr w:type="spellEnd"/>
            <w:r w:rsidRPr="003B6CC9">
              <w:rPr>
                <w:lang w:eastAsia="de-DE"/>
              </w:rPr>
              <w:t xml:space="preserve"> Media</w:t>
            </w:r>
          </w:p>
        </w:tc>
        <w:tc>
          <w:tcPr>
            <w:tcW w:w="2279" w:type="dxa"/>
          </w:tcPr>
          <w:p w14:paraId="0BC78C8E" w14:textId="77777777" w:rsidR="00ED19C2" w:rsidRPr="00ED19C2" w:rsidRDefault="00ED19C2" w:rsidP="00661893">
            <w:r>
              <w:t>Fotos, Videos,</w:t>
            </w:r>
            <w:r w:rsidR="00AE4259">
              <w:t xml:space="preserve"> </w:t>
            </w:r>
            <w:r>
              <w:t>alle Messenger Dienste</w:t>
            </w:r>
            <w:r w:rsidR="00AE4259">
              <w:t>,</w:t>
            </w:r>
            <w:r>
              <w:t xml:space="preserve"> </w:t>
            </w:r>
            <w:proofErr w:type="spellStart"/>
            <w:r>
              <w:t>Social</w:t>
            </w:r>
            <w:proofErr w:type="spellEnd"/>
            <w:r>
              <w:t xml:space="preserve"> Media Plattformen (TikTok, Instagram, Snapchat &amp;Co</w:t>
            </w:r>
            <w:r w:rsidR="00AE4259">
              <w:t>)</w:t>
            </w:r>
          </w:p>
        </w:tc>
        <w:tc>
          <w:tcPr>
            <w:tcW w:w="4105" w:type="dxa"/>
          </w:tcPr>
          <w:p w14:paraId="0167D57E" w14:textId="77777777" w:rsidR="00ED19C2" w:rsidRDefault="00ED19C2" w:rsidP="00661893">
            <w:r>
              <w:t>Klare Absprachen und ggf. Verbote der Verbreitung aussprechen</w:t>
            </w:r>
          </w:p>
          <w:p w14:paraId="0775F534" w14:textId="77777777" w:rsidR="00ED19C2" w:rsidRDefault="00ED19C2" w:rsidP="00661893">
            <w:r>
              <w:t>Abfrage an Fotorechten in Anmeldung vermerken</w:t>
            </w:r>
          </w:p>
          <w:p w14:paraId="534C88BC" w14:textId="3294DC81" w:rsidR="00ED19C2" w:rsidRDefault="00ED19C2" w:rsidP="00661893">
            <w:r>
              <w:t>Schulung und Aufklärung</w:t>
            </w:r>
          </w:p>
          <w:p w14:paraId="3A266628" w14:textId="77777777" w:rsidR="00ED19C2" w:rsidRPr="00ED19C2" w:rsidRDefault="00ED19C2" w:rsidP="00661893">
            <w:r>
              <w:t>In Umkleidesituationen keine Fotos machen lassen</w:t>
            </w:r>
          </w:p>
        </w:tc>
      </w:tr>
    </w:tbl>
    <w:p w14:paraId="58243FEF" w14:textId="77777777" w:rsidR="0023704B" w:rsidRDefault="0023704B" w:rsidP="00661893">
      <w:pPr>
        <w:rPr>
          <w:lang w:eastAsia="zh-CN" w:bidi="hi-IN"/>
        </w:rPr>
      </w:pPr>
      <w:r>
        <w:rPr>
          <w:lang w:eastAsia="zh-CN" w:bidi="hi-IN"/>
        </w:rPr>
        <w:br w:type="page"/>
      </w:r>
    </w:p>
    <w:p w14:paraId="01B591B7" w14:textId="50413738" w:rsidR="007B41F2" w:rsidRPr="00FC140A" w:rsidRDefault="007B41F2" w:rsidP="00661893">
      <w:pPr>
        <w:pStyle w:val="berschrift1"/>
        <w:rPr>
          <w:lang w:eastAsia="zh-CN" w:bidi="hi-IN"/>
        </w:rPr>
      </w:pPr>
      <w:bookmarkStart w:id="71" w:name="_Toc148724889"/>
      <w:bookmarkStart w:id="72" w:name="_Toc149901892"/>
      <w:r w:rsidRPr="00FC140A">
        <w:rPr>
          <w:lang w:eastAsia="zh-CN" w:bidi="hi-IN"/>
        </w:rPr>
        <w:lastRenderedPageBreak/>
        <w:t xml:space="preserve">Anlage 2 </w:t>
      </w:r>
      <w:r w:rsidR="00BC16EE">
        <w:rPr>
          <w:lang w:eastAsia="zh-CN" w:bidi="hi-IN"/>
        </w:rPr>
        <w:t>–</w:t>
      </w:r>
      <w:r w:rsidRPr="00FC140A">
        <w:rPr>
          <w:lang w:eastAsia="zh-CN" w:bidi="hi-IN"/>
        </w:rPr>
        <w:t xml:space="preserve"> Checkliste zur Risikoanalyse </w:t>
      </w:r>
      <w:bookmarkEnd w:id="71"/>
      <w:bookmarkEnd w:id="72"/>
    </w:p>
    <w:p w14:paraId="2DA3BD73" w14:textId="77777777" w:rsidR="007B41F2" w:rsidRDefault="007B41F2" w:rsidP="00661893">
      <w:pPr>
        <w:rPr>
          <w:lang w:eastAsia="de-DE"/>
        </w:rPr>
      </w:pPr>
    </w:p>
    <w:p w14:paraId="7DA79F72" w14:textId="77777777" w:rsidR="007B41F2" w:rsidRPr="00C40615" w:rsidRDefault="007B41F2" w:rsidP="00661893">
      <w:pPr>
        <w:rPr>
          <w:lang w:eastAsia="de-DE"/>
        </w:rPr>
      </w:pPr>
      <w:r w:rsidRPr="00C40615">
        <w:rPr>
          <w:lang w:eastAsia="de-DE"/>
        </w:rPr>
        <w:t>Veranstaltung, Datum:</w:t>
      </w:r>
    </w:p>
    <w:p w14:paraId="229CD1E0" w14:textId="77777777" w:rsidR="007B41F2" w:rsidRDefault="007B41F2" w:rsidP="00661893">
      <w:pPr>
        <w:rPr>
          <w:lang w:eastAsia="de-DE"/>
        </w:rPr>
      </w:pPr>
    </w:p>
    <w:p w14:paraId="752C42C8" w14:textId="77777777" w:rsidR="00334636" w:rsidRDefault="00334636" w:rsidP="00661893">
      <w:pPr>
        <w:rPr>
          <w:lang w:eastAsia="de-DE"/>
        </w:rPr>
      </w:pPr>
    </w:p>
    <w:p w14:paraId="3E0AECA4" w14:textId="77777777" w:rsidR="007B41F2" w:rsidRPr="00334636" w:rsidRDefault="007B41F2" w:rsidP="00661893">
      <w:pPr>
        <w:rPr>
          <w:lang w:eastAsia="de-DE"/>
        </w:rPr>
      </w:pPr>
      <w:r w:rsidRPr="00334636">
        <w:rPr>
          <w:lang w:eastAsia="de-DE"/>
        </w:rPr>
        <w:t xml:space="preserve">Rahmenbedingungen: </w:t>
      </w:r>
    </w:p>
    <w:p w14:paraId="49837DC0" w14:textId="77777777" w:rsidR="00D52073" w:rsidRDefault="007B41F2" w:rsidP="00661893">
      <w:pPr>
        <w:rPr>
          <w:lang w:eastAsia="de-DE"/>
        </w:rPr>
      </w:pPr>
      <w:r w:rsidRPr="00240CFC">
        <w:rPr>
          <w:lang w:eastAsia="de-DE"/>
        </w:rPr>
        <w:t xml:space="preserve">Haben alle </w:t>
      </w:r>
      <w:r w:rsidR="006611DC">
        <w:rPr>
          <w:lang w:eastAsia="de-DE"/>
        </w:rPr>
        <w:t>Teamer*innen</w:t>
      </w:r>
      <w:r w:rsidRPr="00240CFC">
        <w:rPr>
          <w:lang w:eastAsia="de-DE"/>
        </w:rPr>
        <w:t xml:space="preserve"> den Teamvertrag </w:t>
      </w:r>
      <w:r w:rsidRPr="0029721F">
        <w:rPr>
          <w:i/>
          <w:iCs/>
          <w:lang w:eastAsia="de-DE"/>
        </w:rPr>
        <w:t>(zu finden auf Selbstverpflichtungserklärung Landeskirche)</w:t>
      </w:r>
      <w:r>
        <w:rPr>
          <w:lang w:eastAsia="de-DE"/>
        </w:rPr>
        <w:t xml:space="preserve"> </w:t>
      </w:r>
      <w:r w:rsidRPr="00240CFC">
        <w:rPr>
          <w:lang w:eastAsia="de-DE"/>
        </w:rPr>
        <w:t xml:space="preserve">unterzeichnet? </w:t>
      </w:r>
    </w:p>
    <w:p w14:paraId="44251E54" w14:textId="1AA4E382" w:rsidR="007B41F2" w:rsidRDefault="007B41F2" w:rsidP="00661893">
      <w:pPr>
        <w:rPr>
          <w:lang w:eastAsia="de-DE"/>
        </w:rPr>
      </w:pPr>
      <w:r w:rsidRPr="00240CFC">
        <w:rPr>
          <w:lang w:eastAsia="de-DE"/>
        </w:rPr>
        <w:t>(Ja)</w:t>
      </w:r>
    </w:p>
    <w:p w14:paraId="5F0952AE" w14:textId="77777777" w:rsidR="007B41F2" w:rsidRDefault="007B41F2" w:rsidP="00661893">
      <w:pPr>
        <w:rPr>
          <w:lang w:eastAsia="de-DE"/>
        </w:rPr>
      </w:pPr>
      <w:r>
        <w:rPr>
          <w:lang w:eastAsia="de-DE"/>
        </w:rPr>
        <w:t xml:space="preserve">(Nein) </w:t>
      </w:r>
      <w:r w:rsidR="0002033F">
        <w:rPr>
          <w:lang w:eastAsia="de-DE"/>
        </w:rPr>
        <w:t>Warum nicht?</w:t>
      </w:r>
      <w:r>
        <w:rPr>
          <w:lang w:eastAsia="de-DE"/>
        </w:rPr>
        <w:t xml:space="preserve"> </w:t>
      </w:r>
    </w:p>
    <w:p w14:paraId="03B5D912" w14:textId="77777777" w:rsidR="007B41F2" w:rsidRDefault="007B41F2" w:rsidP="00661893">
      <w:pPr>
        <w:rPr>
          <w:lang w:eastAsia="de-DE"/>
        </w:rPr>
      </w:pPr>
    </w:p>
    <w:p w14:paraId="725544AE" w14:textId="77777777" w:rsidR="007B41F2" w:rsidRPr="00240CFC" w:rsidRDefault="007B41F2" w:rsidP="00661893">
      <w:pPr>
        <w:rPr>
          <w:lang w:eastAsia="de-DE"/>
        </w:rPr>
      </w:pPr>
      <w:r>
        <w:rPr>
          <w:lang w:eastAsia="de-DE"/>
        </w:rPr>
        <w:t>___________________________________________________________________</w:t>
      </w:r>
    </w:p>
    <w:p w14:paraId="4C38A971" w14:textId="6DEDC7F7" w:rsidR="007B41F2" w:rsidRDefault="007B41F2" w:rsidP="00661893">
      <w:pPr>
        <w:rPr>
          <w:lang w:eastAsia="de-DE"/>
        </w:rPr>
      </w:pPr>
      <w:r w:rsidRPr="00240CFC">
        <w:rPr>
          <w:lang w:eastAsia="de-DE"/>
        </w:rPr>
        <w:t xml:space="preserve">Haben die Erziehungsberechtigten die Kontaktinformationen der Leitung erhalten? </w:t>
      </w:r>
      <w:r w:rsidR="00D52073">
        <w:rPr>
          <w:lang w:eastAsia="de-DE"/>
        </w:rPr>
        <w:br/>
      </w:r>
      <w:r w:rsidRPr="00240CFC">
        <w:rPr>
          <w:lang w:eastAsia="de-DE"/>
        </w:rPr>
        <w:t>(Ja)</w:t>
      </w:r>
    </w:p>
    <w:p w14:paraId="34C932FC" w14:textId="77777777" w:rsidR="0002033F" w:rsidRDefault="0002033F" w:rsidP="00661893">
      <w:pPr>
        <w:rPr>
          <w:lang w:eastAsia="de-DE"/>
        </w:rPr>
      </w:pPr>
      <w:r>
        <w:rPr>
          <w:lang w:eastAsia="de-DE"/>
        </w:rPr>
        <w:t xml:space="preserve">(Nein) Warum nicht? </w:t>
      </w:r>
    </w:p>
    <w:p w14:paraId="25B5CCB5" w14:textId="77777777" w:rsidR="007B41F2" w:rsidRDefault="007B41F2" w:rsidP="00661893">
      <w:pPr>
        <w:rPr>
          <w:lang w:eastAsia="de-DE"/>
        </w:rPr>
      </w:pPr>
    </w:p>
    <w:p w14:paraId="4A7B0974" w14:textId="77777777" w:rsidR="007B41F2" w:rsidRPr="00240CFC" w:rsidRDefault="007B41F2" w:rsidP="00661893">
      <w:pPr>
        <w:rPr>
          <w:lang w:eastAsia="de-DE"/>
        </w:rPr>
      </w:pPr>
      <w:r>
        <w:rPr>
          <w:lang w:eastAsia="de-DE"/>
        </w:rPr>
        <w:t>___________________________________________________________________</w:t>
      </w:r>
    </w:p>
    <w:p w14:paraId="6D268ED7" w14:textId="4188DDB6" w:rsidR="007B41F2" w:rsidRDefault="007B41F2" w:rsidP="00661893">
      <w:pPr>
        <w:rPr>
          <w:lang w:eastAsia="de-DE"/>
        </w:rPr>
      </w:pPr>
      <w:r w:rsidRPr="00240CFC">
        <w:rPr>
          <w:lang w:eastAsia="de-DE"/>
        </w:rPr>
        <w:t>Wurden Beginn und Ende der Veranstaltung im Vorfeld kommuniziert?</w:t>
      </w:r>
      <w:r w:rsidRPr="007F01FD">
        <w:rPr>
          <w:lang w:eastAsia="de-DE"/>
        </w:rPr>
        <w:t xml:space="preserve"> </w:t>
      </w:r>
      <w:r w:rsidR="00D52073">
        <w:rPr>
          <w:lang w:eastAsia="de-DE"/>
        </w:rPr>
        <w:br/>
      </w:r>
      <w:r w:rsidRPr="00240CFC">
        <w:rPr>
          <w:lang w:eastAsia="de-DE"/>
        </w:rPr>
        <w:t>(Ja)</w:t>
      </w:r>
    </w:p>
    <w:p w14:paraId="7B42B6ED" w14:textId="77777777" w:rsidR="0002033F" w:rsidRDefault="0002033F" w:rsidP="00661893">
      <w:pPr>
        <w:rPr>
          <w:lang w:eastAsia="de-DE"/>
        </w:rPr>
      </w:pPr>
      <w:r>
        <w:rPr>
          <w:lang w:eastAsia="de-DE"/>
        </w:rPr>
        <w:t xml:space="preserve">(Nein) Warum nicht? </w:t>
      </w:r>
    </w:p>
    <w:p w14:paraId="4970A6CC" w14:textId="77777777" w:rsidR="007B41F2" w:rsidRDefault="007B41F2" w:rsidP="00661893">
      <w:pPr>
        <w:rPr>
          <w:lang w:eastAsia="de-DE"/>
        </w:rPr>
      </w:pPr>
    </w:p>
    <w:p w14:paraId="01BBADF7" w14:textId="77777777" w:rsidR="007B41F2" w:rsidRPr="00240CFC" w:rsidRDefault="007B41F2" w:rsidP="00661893">
      <w:pPr>
        <w:rPr>
          <w:lang w:eastAsia="de-DE"/>
        </w:rPr>
      </w:pPr>
      <w:r>
        <w:rPr>
          <w:lang w:eastAsia="de-DE"/>
        </w:rPr>
        <w:t>___________________________________________________________________</w:t>
      </w:r>
    </w:p>
    <w:p w14:paraId="180D85A5" w14:textId="6BF7F745" w:rsidR="007B41F2" w:rsidRDefault="007B41F2" w:rsidP="00661893">
      <w:pPr>
        <w:rPr>
          <w:lang w:eastAsia="de-DE"/>
        </w:rPr>
      </w:pPr>
      <w:r w:rsidRPr="00240CFC">
        <w:rPr>
          <w:lang w:eastAsia="de-DE"/>
        </w:rPr>
        <w:t xml:space="preserve">Wurden wichtige Informationen durch einen Gesundheitsbogen erfasst? </w:t>
      </w:r>
      <w:bookmarkStart w:id="73" w:name="_Hlk143161611"/>
      <w:r w:rsidR="00154F05">
        <w:rPr>
          <w:lang w:eastAsia="de-DE"/>
        </w:rPr>
        <w:t xml:space="preserve">Wurden die landeskirchlichen Vorgaben für die Medikamentenverabreichung berücksichtigt? </w:t>
      </w:r>
      <w:r w:rsidR="00D52073">
        <w:rPr>
          <w:lang w:eastAsia="de-DE"/>
        </w:rPr>
        <w:br/>
      </w:r>
      <w:r w:rsidRPr="00240CFC">
        <w:rPr>
          <w:lang w:eastAsia="de-DE"/>
        </w:rPr>
        <w:t>(Ja)</w:t>
      </w:r>
      <w:r>
        <w:rPr>
          <w:lang w:eastAsia="de-DE"/>
        </w:rPr>
        <w:t xml:space="preserve"> </w:t>
      </w:r>
    </w:p>
    <w:p w14:paraId="59CCC529" w14:textId="77777777" w:rsidR="0002033F" w:rsidRDefault="0002033F" w:rsidP="00661893">
      <w:pPr>
        <w:rPr>
          <w:lang w:eastAsia="de-DE"/>
        </w:rPr>
      </w:pPr>
      <w:r>
        <w:rPr>
          <w:lang w:eastAsia="de-DE"/>
        </w:rPr>
        <w:t xml:space="preserve">(Nein) Warum nicht? </w:t>
      </w:r>
    </w:p>
    <w:p w14:paraId="1FB4ABE9" w14:textId="77777777" w:rsidR="007B41F2" w:rsidRDefault="007B41F2" w:rsidP="00661893">
      <w:pPr>
        <w:rPr>
          <w:lang w:eastAsia="de-DE"/>
        </w:rPr>
      </w:pPr>
    </w:p>
    <w:p w14:paraId="7133C057" w14:textId="77777777" w:rsidR="007B41F2" w:rsidRPr="00240CFC" w:rsidRDefault="007B41F2" w:rsidP="00661893">
      <w:pPr>
        <w:rPr>
          <w:lang w:eastAsia="de-DE"/>
        </w:rPr>
      </w:pPr>
      <w:r>
        <w:rPr>
          <w:lang w:eastAsia="de-DE"/>
        </w:rPr>
        <w:t>___________________________________________________________________</w:t>
      </w:r>
    </w:p>
    <w:bookmarkEnd w:id="73"/>
    <w:p w14:paraId="6966BA5F" w14:textId="21EEC063" w:rsidR="0002033F" w:rsidRDefault="007B41F2" w:rsidP="00661893">
      <w:pPr>
        <w:rPr>
          <w:lang w:eastAsia="de-DE"/>
        </w:rPr>
      </w:pPr>
      <w:r w:rsidRPr="00240CFC">
        <w:rPr>
          <w:lang w:eastAsia="de-DE"/>
        </w:rPr>
        <w:t>Hat die Leitung Zugriff auf einen Erste-Hilfe-Koffer, der</w:t>
      </w:r>
      <w:r>
        <w:rPr>
          <w:lang w:eastAsia="de-DE"/>
        </w:rPr>
        <w:t xml:space="preserve"> aktuell ausgestattet ist</w:t>
      </w:r>
      <w:r w:rsidRPr="00240CFC">
        <w:rPr>
          <w:lang w:eastAsia="de-DE"/>
        </w:rPr>
        <w:t xml:space="preserve">? </w:t>
      </w:r>
      <w:r w:rsidR="00D52073">
        <w:rPr>
          <w:lang w:eastAsia="de-DE"/>
        </w:rPr>
        <w:br/>
      </w:r>
      <w:r w:rsidRPr="00240CFC">
        <w:rPr>
          <w:lang w:eastAsia="de-DE"/>
        </w:rPr>
        <w:t>(Ja)</w:t>
      </w:r>
    </w:p>
    <w:p w14:paraId="2508B697" w14:textId="77777777" w:rsidR="0002033F" w:rsidRDefault="0002033F" w:rsidP="00661893">
      <w:pPr>
        <w:rPr>
          <w:lang w:eastAsia="de-DE"/>
        </w:rPr>
      </w:pPr>
      <w:r>
        <w:rPr>
          <w:lang w:eastAsia="de-DE"/>
        </w:rPr>
        <w:t xml:space="preserve">(Nein) Warum nicht? </w:t>
      </w:r>
    </w:p>
    <w:p w14:paraId="5A517DCB" w14:textId="77777777" w:rsidR="007B41F2" w:rsidRDefault="007B41F2" w:rsidP="00661893">
      <w:pPr>
        <w:rPr>
          <w:lang w:eastAsia="de-DE"/>
        </w:rPr>
      </w:pPr>
    </w:p>
    <w:p w14:paraId="0353C4C5" w14:textId="77777777" w:rsidR="007B41F2" w:rsidRDefault="007B41F2" w:rsidP="00661893">
      <w:pPr>
        <w:rPr>
          <w:lang w:eastAsia="de-DE"/>
        </w:rPr>
      </w:pPr>
      <w:r>
        <w:rPr>
          <w:lang w:eastAsia="de-DE"/>
        </w:rPr>
        <w:t>___________________________________________________________________</w:t>
      </w:r>
    </w:p>
    <w:p w14:paraId="3FB05BE2" w14:textId="77777777" w:rsidR="007B41F2" w:rsidRDefault="007B41F2" w:rsidP="00661893">
      <w:pPr>
        <w:rPr>
          <w:lang w:eastAsia="de-DE"/>
        </w:rPr>
      </w:pPr>
    </w:p>
    <w:p w14:paraId="43BE96E7" w14:textId="77777777" w:rsidR="00D52073" w:rsidRDefault="00D52073" w:rsidP="00661893">
      <w:pPr>
        <w:rPr>
          <w:lang w:eastAsia="de-DE"/>
        </w:rPr>
      </w:pPr>
    </w:p>
    <w:p w14:paraId="049FC3EF" w14:textId="77777777" w:rsidR="00D52073" w:rsidRDefault="00D52073" w:rsidP="00661893">
      <w:pPr>
        <w:rPr>
          <w:lang w:eastAsia="de-DE"/>
        </w:rPr>
      </w:pPr>
    </w:p>
    <w:p w14:paraId="6BC1CE49" w14:textId="77777777" w:rsidR="007B41F2" w:rsidRPr="00334636" w:rsidRDefault="007B41F2" w:rsidP="00661893">
      <w:pPr>
        <w:rPr>
          <w:lang w:eastAsia="de-DE"/>
        </w:rPr>
      </w:pPr>
      <w:r w:rsidRPr="00334636">
        <w:rPr>
          <w:lang w:eastAsia="de-DE"/>
        </w:rPr>
        <w:lastRenderedPageBreak/>
        <w:t xml:space="preserve">Team und Leitung: </w:t>
      </w:r>
    </w:p>
    <w:p w14:paraId="0513A78E" w14:textId="7C12074C" w:rsidR="007B41F2" w:rsidRDefault="007B41F2" w:rsidP="00661893">
      <w:pPr>
        <w:rPr>
          <w:lang w:eastAsia="de-DE"/>
        </w:rPr>
      </w:pPr>
      <w:r w:rsidRPr="00240CFC">
        <w:rPr>
          <w:lang w:eastAsia="de-DE"/>
        </w:rPr>
        <w:t xml:space="preserve">Ist die Leitung während der Veranstaltung präsent und ansprechbar? </w:t>
      </w:r>
      <w:r w:rsidR="00D52073">
        <w:rPr>
          <w:lang w:eastAsia="de-DE"/>
        </w:rPr>
        <w:br/>
      </w:r>
      <w:r w:rsidRPr="00240CFC">
        <w:rPr>
          <w:lang w:eastAsia="de-DE"/>
        </w:rPr>
        <w:t>(Ja)</w:t>
      </w:r>
    </w:p>
    <w:p w14:paraId="5E0FAEC0" w14:textId="77777777" w:rsidR="0002033F" w:rsidRDefault="0002033F" w:rsidP="00661893">
      <w:pPr>
        <w:rPr>
          <w:lang w:eastAsia="de-DE"/>
        </w:rPr>
      </w:pPr>
      <w:r>
        <w:rPr>
          <w:lang w:eastAsia="de-DE"/>
        </w:rPr>
        <w:t xml:space="preserve">(Nein) Warum nicht? </w:t>
      </w:r>
    </w:p>
    <w:p w14:paraId="1AAFF67C" w14:textId="77777777" w:rsidR="007B41F2" w:rsidRDefault="007B41F2" w:rsidP="00661893">
      <w:pPr>
        <w:rPr>
          <w:lang w:eastAsia="de-DE"/>
        </w:rPr>
      </w:pPr>
    </w:p>
    <w:p w14:paraId="03FC5170" w14:textId="630C91F5" w:rsidR="007B41F2" w:rsidRDefault="007B41F2" w:rsidP="00661893">
      <w:pPr>
        <w:rPr>
          <w:lang w:eastAsia="de-DE"/>
        </w:rPr>
      </w:pPr>
      <w:r>
        <w:rPr>
          <w:lang w:eastAsia="de-DE"/>
        </w:rPr>
        <w:t>___________________________________________________________________</w:t>
      </w:r>
    </w:p>
    <w:p w14:paraId="2D02C2F7" w14:textId="09AEB840" w:rsidR="007B41F2" w:rsidRDefault="007B41F2" w:rsidP="00661893">
      <w:pPr>
        <w:rPr>
          <w:lang w:eastAsia="de-DE"/>
        </w:rPr>
      </w:pPr>
      <w:r w:rsidRPr="00240CFC">
        <w:rPr>
          <w:lang w:eastAsia="de-DE"/>
        </w:rPr>
        <w:t xml:space="preserve">Achtet die Leitung auf mögliche Überforderung der </w:t>
      </w:r>
      <w:r w:rsidR="006611DC">
        <w:rPr>
          <w:lang w:eastAsia="de-DE"/>
        </w:rPr>
        <w:t>Teamer*innen</w:t>
      </w:r>
      <w:r w:rsidRPr="00240CFC">
        <w:rPr>
          <w:lang w:eastAsia="de-DE"/>
        </w:rPr>
        <w:t xml:space="preserve"> und greift bei Bedarf ein? </w:t>
      </w:r>
      <w:r w:rsidR="00D52073">
        <w:rPr>
          <w:lang w:eastAsia="de-DE"/>
        </w:rPr>
        <w:br/>
      </w:r>
      <w:r w:rsidRPr="00240CFC">
        <w:rPr>
          <w:lang w:eastAsia="de-DE"/>
        </w:rPr>
        <w:t>(Ja)</w:t>
      </w:r>
      <w:r>
        <w:rPr>
          <w:lang w:eastAsia="de-DE"/>
        </w:rPr>
        <w:t xml:space="preserve"> </w:t>
      </w:r>
    </w:p>
    <w:p w14:paraId="5DFE51BA" w14:textId="77777777" w:rsidR="0002033F" w:rsidRDefault="0002033F" w:rsidP="00661893">
      <w:pPr>
        <w:rPr>
          <w:lang w:eastAsia="de-DE"/>
        </w:rPr>
      </w:pPr>
      <w:r>
        <w:rPr>
          <w:lang w:eastAsia="de-DE"/>
        </w:rPr>
        <w:t xml:space="preserve">(Nein) Warum nicht? </w:t>
      </w:r>
    </w:p>
    <w:p w14:paraId="00922ECE" w14:textId="77777777" w:rsidR="007B41F2" w:rsidRDefault="007B41F2" w:rsidP="00661893">
      <w:pPr>
        <w:rPr>
          <w:lang w:eastAsia="de-DE"/>
        </w:rPr>
      </w:pPr>
    </w:p>
    <w:p w14:paraId="031A4D56" w14:textId="77777777" w:rsidR="007B41F2" w:rsidRPr="00240CFC" w:rsidRDefault="007B41F2" w:rsidP="00661893">
      <w:pPr>
        <w:rPr>
          <w:lang w:eastAsia="de-DE"/>
        </w:rPr>
      </w:pPr>
      <w:r>
        <w:rPr>
          <w:lang w:eastAsia="de-DE"/>
        </w:rPr>
        <w:t>___________________________________________________________________</w:t>
      </w:r>
    </w:p>
    <w:p w14:paraId="0CF825DD" w14:textId="77777777" w:rsidR="007B41F2" w:rsidRDefault="007B41F2" w:rsidP="00661893">
      <w:pPr>
        <w:rPr>
          <w:lang w:eastAsia="de-DE"/>
        </w:rPr>
      </w:pPr>
    </w:p>
    <w:p w14:paraId="26D147E5" w14:textId="188501CF" w:rsidR="007B41F2" w:rsidRDefault="007B41F2" w:rsidP="00661893">
      <w:pPr>
        <w:rPr>
          <w:lang w:eastAsia="de-DE"/>
        </w:rPr>
      </w:pPr>
      <w:r w:rsidRPr="00240CFC">
        <w:rPr>
          <w:lang w:eastAsia="de-DE"/>
        </w:rPr>
        <w:t>Nimmt die Leitung die Bedürfnisse und Grenzen der Teilnehm</w:t>
      </w:r>
      <w:r w:rsidR="00456B4E">
        <w:rPr>
          <w:lang w:eastAsia="de-DE"/>
        </w:rPr>
        <w:t>er*innen</w:t>
      </w:r>
      <w:r w:rsidRPr="00240CFC">
        <w:rPr>
          <w:lang w:eastAsia="de-DE"/>
        </w:rPr>
        <w:t xml:space="preserve"> und </w:t>
      </w:r>
      <w:r w:rsidR="006611DC">
        <w:rPr>
          <w:lang w:eastAsia="de-DE"/>
        </w:rPr>
        <w:t>Teamer*innen</w:t>
      </w:r>
      <w:r w:rsidRPr="00240CFC">
        <w:rPr>
          <w:lang w:eastAsia="de-DE"/>
        </w:rPr>
        <w:t xml:space="preserve"> wahr? </w:t>
      </w:r>
      <w:r w:rsidR="00D52073">
        <w:rPr>
          <w:lang w:eastAsia="de-DE"/>
        </w:rPr>
        <w:br/>
      </w:r>
      <w:r w:rsidRPr="00240CFC">
        <w:rPr>
          <w:lang w:eastAsia="de-DE"/>
        </w:rPr>
        <w:t>(Ja)</w:t>
      </w:r>
      <w:r>
        <w:rPr>
          <w:lang w:eastAsia="de-DE"/>
        </w:rPr>
        <w:t xml:space="preserve"> </w:t>
      </w:r>
    </w:p>
    <w:p w14:paraId="45BFEBA7" w14:textId="77777777" w:rsidR="0002033F" w:rsidRDefault="0002033F" w:rsidP="00661893">
      <w:pPr>
        <w:rPr>
          <w:lang w:eastAsia="de-DE"/>
        </w:rPr>
      </w:pPr>
      <w:r>
        <w:rPr>
          <w:lang w:eastAsia="de-DE"/>
        </w:rPr>
        <w:t xml:space="preserve">(Nein) Warum nicht? </w:t>
      </w:r>
    </w:p>
    <w:p w14:paraId="6EC0447D" w14:textId="77777777" w:rsidR="007B41F2" w:rsidRDefault="007B41F2" w:rsidP="00661893">
      <w:pPr>
        <w:rPr>
          <w:lang w:eastAsia="de-DE"/>
        </w:rPr>
      </w:pPr>
    </w:p>
    <w:p w14:paraId="61105756" w14:textId="77777777" w:rsidR="007B41F2" w:rsidRPr="00240CFC" w:rsidRDefault="007B41F2" w:rsidP="00661893">
      <w:pPr>
        <w:rPr>
          <w:lang w:eastAsia="de-DE"/>
        </w:rPr>
      </w:pPr>
      <w:r>
        <w:rPr>
          <w:lang w:eastAsia="de-DE"/>
        </w:rPr>
        <w:t>___________________________________________________________________</w:t>
      </w:r>
    </w:p>
    <w:p w14:paraId="4AF355AF" w14:textId="16C85241" w:rsidR="007B41F2" w:rsidRDefault="007B41F2" w:rsidP="00661893">
      <w:pPr>
        <w:rPr>
          <w:lang w:eastAsia="de-DE"/>
        </w:rPr>
      </w:pPr>
      <w:r w:rsidRPr="00240CFC">
        <w:rPr>
          <w:lang w:eastAsia="de-DE"/>
        </w:rPr>
        <w:t xml:space="preserve">Wird ein angemessenes Schlafniveau für das Team gewährleistet? </w:t>
      </w:r>
      <w:r w:rsidR="00D52073">
        <w:rPr>
          <w:lang w:eastAsia="de-DE"/>
        </w:rPr>
        <w:br/>
      </w:r>
      <w:r w:rsidRPr="00240CFC">
        <w:rPr>
          <w:lang w:eastAsia="de-DE"/>
        </w:rPr>
        <w:t>(Ja)</w:t>
      </w:r>
    </w:p>
    <w:p w14:paraId="742AF370" w14:textId="77777777" w:rsidR="0002033F" w:rsidRDefault="0002033F" w:rsidP="00661893">
      <w:pPr>
        <w:rPr>
          <w:lang w:eastAsia="de-DE"/>
        </w:rPr>
      </w:pPr>
      <w:r>
        <w:rPr>
          <w:lang w:eastAsia="de-DE"/>
        </w:rPr>
        <w:t xml:space="preserve">(Nein) Warum nicht? </w:t>
      </w:r>
    </w:p>
    <w:p w14:paraId="2EC9F9DD" w14:textId="77777777" w:rsidR="007B41F2" w:rsidRDefault="007B41F2" w:rsidP="00661893">
      <w:pPr>
        <w:rPr>
          <w:lang w:eastAsia="de-DE"/>
        </w:rPr>
      </w:pPr>
    </w:p>
    <w:p w14:paraId="1583559A" w14:textId="77777777" w:rsidR="007B41F2" w:rsidRPr="00240CFC" w:rsidRDefault="007B41F2" w:rsidP="00661893">
      <w:pPr>
        <w:rPr>
          <w:lang w:eastAsia="de-DE"/>
        </w:rPr>
      </w:pPr>
      <w:r>
        <w:rPr>
          <w:lang w:eastAsia="de-DE"/>
        </w:rPr>
        <w:t>___________________________________________________________________</w:t>
      </w:r>
    </w:p>
    <w:p w14:paraId="6A779EE7" w14:textId="61A477C4" w:rsidR="007B41F2" w:rsidRDefault="007B41F2" w:rsidP="00661893">
      <w:pPr>
        <w:rPr>
          <w:lang w:eastAsia="de-DE"/>
        </w:rPr>
      </w:pPr>
      <w:r w:rsidRPr="00240CFC">
        <w:rPr>
          <w:lang w:eastAsia="de-DE"/>
        </w:rPr>
        <w:t xml:space="preserve">Schafft die Leitung eine offene Atmosphäre für Kritik? </w:t>
      </w:r>
      <w:r w:rsidR="00D52073">
        <w:rPr>
          <w:lang w:eastAsia="de-DE"/>
        </w:rPr>
        <w:br/>
      </w:r>
      <w:r w:rsidRPr="00240CFC">
        <w:rPr>
          <w:lang w:eastAsia="de-DE"/>
        </w:rPr>
        <w:t>(Ja)</w:t>
      </w:r>
    </w:p>
    <w:p w14:paraId="0A17F956" w14:textId="77777777" w:rsidR="0002033F" w:rsidRDefault="0002033F" w:rsidP="00661893">
      <w:pPr>
        <w:rPr>
          <w:lang w:eastAsia="de-DE"/>
        </w:rPr>
      </w:pPr>
      <w:r>
        <w:rPr>
          <w:lang w:eastAsia="de-DE"/>
        </w:rPr>
        <w:t xml:space="preserve">(Nein) Warum nicht? </w:t>
      </w:r>
    </w:p>
    <w:p w14:paraId="54C4FD8E" w14:textId="77777777" w:rsidR="007B41F2" w:rsidRDefault="007B41F2" w:rsidP="00661893">
      <w:pPr>
        <w:rPr>
          <w:lang w:eastAsia="de-DE"/>
        </w:rPr>
      </w:pPr>
    </w:p>
    <w:p w14:paraId="24401BF6" w14:textId="77777777" w:rsidR="007B41F2" w:rsidRPr="00240CFC" w:rsidRDefault="007B41F2" w:rsidP="00661893">
      <w:pPr>
        <w:rPr>
          <w:lang w:eastAsia="de-DE"/>
        </w:rPr>
      </w:pPr>
      <w:r>
        <w:rPr>
          <w:lang w:eastAsia="de-DE"/>
        </w:rPr>
        <w:t>___________________________________________________________________</w:t>
      </w:r>
    </w:p>
    <w:p w14:paraId="4A7D6B02" w14:textId="3E1E026D" w:rsidR="007B41F2" w:rsidRDefault="007B41F2" w:rsidP="00661893">
      <w:pPr>
        <w:rPr>
          <w:lang w:eastAsia="de-DE"/>
        </w:rPr>
      </w:pPr>
      <w:r w:rsidRPr="00240CFC">
        <w:rPr>
          <w:lang w:eastAsia="de-DE"/>
        </w:rPr>
        <w:t xml:space="preserve">Wird ein Betreuungsschlüssel von mindestens 1:6 eingehalten? </w:t>
      </w:r>
      <w:r w:rsidR="00D52073">
        <w:rPr>
          <w:lang w:eastAsia="de-DE"/>
        </w:rPr>
        <w:br/>
      </w:r>
      <w:r w:rsidRPr="00240CFC">
        <w:rPr>
          <w:lang w:eastAsia="de-DE"/>
        </w:rPr>
        <w:t>(Ja)</w:t>
      </w:r>
    </w:p>
    <w:p w14:paraId="487EFFDF" w14:textId="77777777" w:rsidR="0002033F" w:rsidRDefault="0002033F" w:rsidP="00661893">
      <w:pPr>
        <w:rPr>
          <w:lang w:eastAsia="de-DE"/>
        </w:rPr>
      </w:pPr>
      <w:r>
        <w:rPr>
          <w:lang w:eastAsia="de-DE"/>
        </w:rPr>
        <w:t xml:space="preserve">(Nein) Warum nicht? </w:t>
      </w:r>
    </w:p>
    <w:p w14:paraId="4B2AE72D" w14:textId="77777777" w:rsidR="007B41F2" w:rsidRDefault="007B41F2" w:rsidP="00661893">
      <w:pPr>
        <w:rPr>
          <w:lang w:eastAsia="de-DE"/>
        </w:rPr>
      </w:pPr>
    </w:p>
    <w:p w14:paraId="47F38908" w14:textId="77777777" w:rsidR="007B41F2" w:rsidRPr="00240CFC" w:rsidRDefault="007B41F2" w:rsidP="00661893">
      <w:pPr>
        <w:rPr>
          <w:lang w:eastAsia="de-DE"/>
        </w:rPr>
      </w:pPr>
      <w:r>
        <w:rPr>
          <w:lang w:eastAsia="de-DE"/>
        </w:rPr>
        <w:t>___________________________________________________________________</w:t>
      </w:r>
    </w:p>
    <w:p w14:paraId="55D48E71" w14:textId="77777777" w:rsidR="00D52073" w:rsidRDefault="00D52073">
      <w:pPr>
        <w:spacing w:before="0"/>
        <w:rPr>
          <w:lang w:eastAsia="de-DE"/>
        </w:rPr>
      </w:pPr>
      <w:r>
        <w:rPr>
          <w:lang w:eastAsia="de-DE"/>
        </w:rPr>
        <w:br w:type="page"/>
      </w:r>
    </w:p>
    <w:p w14:paraId="64DCD005" w14:textId="26E5B81A" w:rsidR="007B41F2" w:rsidRDefault="007B41F2" w:rsidP="00661893">
      <w:pPr>
        <w:rPr>
          <w:lang w:eastAsia="de-DE"/>
        </w:rPr>
      </w:pPr>
      <w:r w:rsidRPr="00240CFC">
        <w:rPr>
          <w:lang w:eastAsia="de-DE"/>
        </w:rPr>
        <w:lastRenderedPageBreak/>
        <w:t>Sind sowohl männliche als auch weibliche Teamer</w:t>
      </w:r>
      <w:r w:rsidR="00334636">
        <w:rPr>
          <w:lang w:eastAsia="de-DE"/>
        </w:rPr>
        <w:t>*i</w:t>
      </w:r>
      <w:r w:rsidRPr="00240CFC">
        <w:rPr>
          <w:lang w:eastAsia="de-DE"/>
        </w:rPr>
        <w:t xml:space="preserve">nnen im Team? </w:t>
      </w:r>
      <w:r w:rsidR="00D52073">
        <w:rPr>
          <w:lang w:eastAsia="de-DE"/>
        </w:rPr>
        <w:br/>
      </w:r>
      <w:r w:rsidRPr="00240CFC">
        <w:rPr>
          <w:lang w:eastAsia="de-DE"/>
        </w:rPr>
        <w:t>(Ja)</w:t>
      </w:r>
    </w:p>
    <w:p w14:paraId="06254109" w14:textId="77777777" w:rsidR="0002033F" w:rsidRDefault="0002033F" w:rsidP="00661893">
      <w:pPr>
        <w:rPr>
          <w:lang w:eastAsia="de-DE"/>
        </w:rPr>
      </w:pPr>
      <w:r>
        <w:rPr>
          <w:lang w:eastAsia="de-DE"/>
        </w:rPr>
        <w:t xml:space="preserve">(Nein) Warum nicht? </w:t>
      </w:r>
    </w:p>
    <w:p w14:paraId="5E3CBB5A" w14:textId="77777777" w:rsidR="007B41F2" w:rsidRDefault="007B41F2" w:rsidP="00661893">
      <w:pPr>
        <w:rPr>
          <w:lang w:eastAsia="de-DE"/>
        </w:rPr>
      </w:pPr>
    </w:p>
    <w:p w14:paraId="37EC0B25" w14:textId="457AFDEC" w:rsidR="002500D7" w:rsidRPr="00240CFC" w:rsidRDefault="007B41F2" w:rsidP="00661893">
      <w:pPr>
        <w:rPr>
          <w:lang w:eastAsia="de-DE"/>
        </w:rPr>
      </w:pPr>
      <w:r>
        <w:rPr>
          <w:lang w:eastAsia="de-DE"/>
        </w:rPr>
        <w:t>___________________________________________________________________</w:t>
      </w:r>
    </w:p>
    <w:p w14:paraId="757463FA" w14:textId="77777777" w:rsidR="002500D7" w:rsidRDefault="007B41F2" w:rsidP="00661893">
      <w:pPr>
        <w:rPr>
          <w:lang w:eastAsia="de-DE"/>
        </w:rPr>
      </w:pPr>
      <w:r w:rsidRPr="00240CFC">
        <w:rPr>
          <w:lang w:eastAsia="de-DE"/>
        </w:rPr>
        <w:t xml:space="preserve">Besitzt mindestens eine Person aus jedem Geschlecht einen Führerschein? </w:t>
      </w:r>
    </w:p>
    <w:p w14:paraId="0D2C7059" w14:textId="47B73C16" w:rsidR="002500D7" w:rsidRDefault="007B41F2" w:rsidP="00661893">
      <w:pPr>
        <w:rPr>
          <w:lang w:eastAsia="de-DE"/>
        </w:rPr>
      </w:pPr>
      <w:r w:rsidRPr="00240CFC">
        <w:rPr>
          <w:lang w:eastAsia="de-DE"/>
        </w:rPr>
        <w:t>(Ja)</w:t>
      </w:r>
      <w:r>
        <w:rPr>
          <w:lang w:eastAsia="de-DE"/>
        </w:rPr>
        <w:t xml:space="preserve"> </w:t>
      </w:r>
    </w:p>
    <w:p w14:paraId="7CDEC9D7" w14:textId="77777777" w:rsidR="002500D7" w:rsidRDefault="002500D7" w:rsidP="00661893">
      <w:pPr>
        <w:rPr>
          <w:lang w:eastAsia="de-DE"/>
        </w:rPr>
      </w:pPr>
      <w:r>
        <w:rPr>
          <w:lang w:eastAsia="de-DE"/>
        </w:rPr>
        <w:t xml:space="preserve">(Nein) Warum nicht? </w:t>
      </w:r>
    </w:p>
    <w:p w14:paraId="09F23033" w14:textId="77777777" w:rsidR="007B41F2" w:rsidRDefault="007B41F2" w:rsidP="00661893">
      <w:pPr>
        <w:rPr>
          <w:lang w:eastAsia="de-DE"/>
        </w:rPr>
      </w:pPr>
    </w:p>
    <w:p w14:paraId="2B2FC801" w14:textId="77777777" w:rsidR="007B41F2" w:rsidRPr="00240CFC" w:rsidRDefault="007B41F2" w:rsidP="00661893">
      <w:pPr>
        <w:rPr>
          <w:lang w:eastAsia="de-DE"/>
        </w:rPr>
      </w:pPr>
      <w:r>
        <w:rPr>
          <w:lang w:eastAsia="de-DE"/>
        </w:rPr>
        <w:t>___________________________________________________________________</w:t>
      </w:r>
    </w:p>
    <w:p w14:paraId="6318A009" w14:textId="17F2741F" w:rsidR="007B41F2" w:rsidRDefault="007B41F2" w:rsidP="00661893">
      <w:pPr>
        <w:rPr>
          <w:lang w:eastAsia="de-DE"/>
        </w:rPr>
      </w:pPr>
      <w:r w:rsidRPr="00240CFC">
        <w:rPr>
          <w:lang w:eastAsia="de-DE"/>
        </w:rPr>
        <w:t>Verfügen alle eigenverantwortlichen Teamer</w:t>
      </w:r>
      <w:r w:rsidR="00334636">
        <w:rPr>
          <w:lang w:eastAsia="de-DE"/>
        </w:rPr>
        <w:t>*i</w:t>
      </w:r>
      <w:r w:rsidRPr="00240CFC">
        <w:rPr>
          <w:lang w:eastAsia="de-DE"/>
        </w:rPr>
        <w:t xml:space="preserve">nnen über eine aktuelle Jugendleitercard? </w:t>
      </w:r>
      <w:r w:rsidR="00D52073">
        <w:rPr>
          <w:lang w:eastAsia="de-DE"/>
        </w:rPr>
        <w:br/>
      </w:r>
      <w:r w:rsidRPr="00240CFC">
        <w:rPr>
          <w:lang w:eastAsia="de-DE"/>
        </w:rPr>
        <w:t>(Ja)</w:t>
      </w:r>
    </w:p>
    <w:p w14:paraId="42C052A9" w14:textId="77777777" w:rsidR="002500D7" w:rsidRDefault="002500D7" w:rsidP="00661893">
      <w:pPr>
        <w:rPr>
          <w:lang w:eastAsia="de-DE"/>
        </w:rPr>
      </w:pPr>
      <w:r>
        <w:rPr>
          <w:lang w:eastAsia="de-DE"/>
        </w:rPr>
        <w:t xml:space="preserve">(Nein) Warum nicht? </w:t>
      </w:r>
    </w:p>
    <w:p w14:paraId="672FEB9E" w14:textId="77777777" w:rsidR="007B41F2" w:rsidRDefault="007B41F2" w:rsidP="00661893">
      <w:pPr>
        <w:rPr>
          <w:lang w:eastAsia="de-DE"/>
        </w:rPr>
      </w:pPr>
    </w:p>
    <w:p w14:paraId="346EFE84" w14:textId="77777777" w:rsidR="007B41F2" w:rsidRPr="00240CFC" w:rsidRDefault="007B41F2" w:rsidP="00661893">
      <w:pPr>
        <w:rPr>
          <w:lang w:eastAsia="de-DE"/>
        </w:rPr>
      </w:pPr>
      <w:r>
        <w:rPr>
          <w:lang w:eastAsia="de-DE"/>
        </w:rPr>
        <w:t>___________________________________________________________________</w:t>
      </w:r>
    </w:p>
    <w:p w14:paraId="2126D9EF" w14:textId="0C937035" w:rsidR="007B41F2" w:rsidRDefault="007B41F2" w:rsidP="00661893">
      <w:pPr>
        <w:rPr>
          <w:lang w:eastAsia="de-DE"/>
        </w:rPr>
      </w:pPr>
      <w:r w:rsidRPr="00240CFC">
        <w:rPr>
          <w:lang w:eastAsia="de-DE"/>
        </w:rPr>
        <w:t xml:space="preserve">Haben alle </w:t>
      </w:r>
      <w:r w:rsidR="006611DC">
        <w:rPr>
          <w:lang w:eastAsia="de-DE"/>
        </w:rPr>
        <w:t>Teamer*innen</w:t>
      </w:r>
      <w:r w:rsidRPr="00240CFC">
        <w:rPr>
          <w:lang w:eastAsia="de-DE"/>
        </w:rPr>
        <w:t xml:space="preserve"> in den letzten fünf Jahren an einer Schulung zum Thema "Kindeswohl" teilgenommen? </w:t>
      </w:r>
      <w:r w:rsidR="00D52073">
        <w:rPr>
          <w:lang w:eastAsia="de-DE"/>
        </w:rPr>
        <w:br/>
      </w:r>
      <w:r w:rsidRPr="00240CFC">
        <w:rPr>
          <w:lang w:eastAsia="de-DE"/>
        </w:rPr>
        <w:t>(Ja)</w:t>
      </w:r>
    </w:p>
    <w:p w14:paraId="6A836057" w14:textId="77777777" w:rsidR="002500D7" w:rsidRDefault="002500D7" w:rsidP="00661893">
      <w:pPr>
        <w:rPr>
          <w:lang w:eastAsia="de-DE"/>
        </w:rPr>
      </w:pPr>
      <w:r>
        <w:rPr>
          <w:lang w:eastAsia="de-DE"/>
        </w:rPr>
        <w:t xml:space="preserve">(Nein) Warum nicht? </w:t>
      </w:r>
    </w:p>
    <w:p w14:paraId="4D13E47D" w14:textId="77777777" w:rsidR="007B41F2" w:rsidRDefault="007B41F2" w:rsidP="00661893">
      <w:pPr>
        <w:rPr>
          <w:lang w:eastAsia="de-DE"/>
        </w:rPr>
      </w:pPr>
    </w:p>
    <w:p w14:paraId="0F31650E" w14:textId="77777777" w:rsidR="007B41F2" w:rsidRPr="00240CFC" w:rsidRDefault="007B41F2" w:rsidP="00661893">
      <w:pPr>
        <w:rPr>
          <w:lang w:eastAsia="de-DE"/>
        </w:rPr>
      </w:pPr>
      <w:r>
        <w:rPr>
          <w:lang w:eastAsia="de-DE"/>
        </w:rPr>
        <w:t>___________________________________________________________________</w:t>
      </w:r>
    </w:p>
    <w:p w14:paraId="65AD463F" w14:textId="0850FEF8" w:rsidR="007B41F2" w:rsidRPr="007F01FD" w:rsidRDefault="007B41F2" w:rsidP="00661893">
      <w:pPr>
        <w:rPr>
          <w:lang w:eastAsia="de-DE"/>
        </w:rPr>
      </w:pPr>
      <w:r w:rsidRPr="00240CFC">
        <w:rPr>
          <w:lang w:eastAsia="de-DE"/>
        </w:rPr>
        <w:t xml:space="preserve">Umgang mit </w:t>
      </w:r>
      <w:r w:rsidR="00456B4E" w:rsidRPr="00240CFC">
        <w:rPr>
          <w:lang w:eastAsia="de-DE"/>
        </w:rPr>
        <w:t>Teilnehm</w:t>
      </w:r>
      <w:r w:rsidR="00456B4E">
        <w:rPr>
          <w:lang w:eastAsia="de-DE"/>
        </w:rPr>
        <w:t>er*innen</w:t>
      </w:r>
      <w:r w:rsidR="00456B4E" w:rsidRPr="00240CFC">
        <w:rPr>
          <w:lang w:eastAsia="de-DE"/>
        </w:rPr>
        <w:t xml:space="preserve"> </w:t>
      </w:r>
      <w:r>
        <w:rPr>
          <w:lang w:eastAsia="de-DE"/>
        </w:rPr>
        <w:t xml:space="preserve">/ </w:t>
      </w:r>
      <w:proofErr w:type="spellStart"/>
      <w:r>
        <w:rPr>
          <w:lang w:eastAsia="de-DE"/>
        </w:rPr>
        <w:t>Nähesituationen</w:t>
      </w:r>
      <w:proofErr w:type="spellEnd"/>
      <w:r w:rsidRPr="00240CFC">
        <w:rPr>
          <w:lang w:eastAsia="de-DE"/>
        </w:rPr>
        <w:t xml:space="preserve">: </w:t>
      </w:r>
    </w:p>
    <w:p w14:paraId="436CBE92" w14:textId="1F6BE4AC" w:rsidR="007B41F2" w:rsidRDefault="007B41F2" w:rsidP="00661893">
      <w:pPr>
        <w:rPr>
          <w:lang w:eastAsia="de-DE"/>
        </w:rPr>
      </w:pPr>
      <w:r w:rsidRPr="00240CFC">
        <w:rPr>
          <w:lang w:eastAsia="de-DE"/>
        </w:rPr>
        <w:t xml:space="preserve">Achten die </w:t>
      </w:r>
      <w:r w:rsidR="006611DC">
        <w:rPr>
          <w:lang w:eastAsia="de-DE"/>
        </w:rPr>
        <w:t>Teamer*innen</w:t>
      </w:r>
      <w:r w:rsidRPr="00240CFC">
        <w:rPr>
          <w:lang w:eastAsia="de-DE"/>
        </w:rPr>
        <w:t xml:space="preserve"> auf angemessene Nähe und Distanz zu den </w:t>
      </w:r>
      <w:r w:rsidR="00456B4E" w:rsidRPr="00240CFC">
        <w:rPr>
          <w:lang w:eastAsia="de-DE"/>
        </w:rPr>
        <w:t>Teilnehm</w:t>
      </w:r>
      <w:r w:rsidR="00456B4E">
        <w:rPr>
          <w:lang w:eastAsia="de-DE"/>
        </w:rPr>
        <w:t>er*innen</w:t>
      </w:r>
      <w:r w:rsidRPr="00240CFC">
        <w:rPr>
          <w:lang w:eastAsia="de-DE"/>
        </w:rPr>
        <w:t xml:space="preserve">? </w:t>
      </w:r>
      <w:r w:rsidR="00D52073">
        <w:rPr>
          <w:lang w:eastAsia="de-DE"/>
        </w:rPr>
        <w:br/>
        <w:t>(</w:t>
      </w:r>
      <w:r w:rsidRPr="00240CFC">
        <w:rPr>
          <w:lang w:eastAsia="de-DE"/>
        </w:rPr>
        <w:t>Ja)</w:t>
      </w:r>
    </w:p>
    <w:p w14:paraId="3DD7BF28" w14:textId="77777777" w:rsidR="002500D7" w:rsidRDefault="002500D7" w:rsidP="00661893">
      <w:pPr>
        <w:rPr>
          <w:lang w:eastAsia="de-DE"/>
        </w:rPr>
      </w:pPr>
      <w:r>
        <w:rPr>
          <w:lang w:eastAsia="de-DE"/>
        </w:rPr>
        <w:t xml:space="preserve">(Nein) Warum nicht? </w:t>
      </w:r>
    </w:p>
    <w:p w14:paraId="18CD2C63" w14:textId="77777777" w:rsidR="007B41F2" w:rsidRDefault="007B41F2" w:rsidP="00661893">
      <w:pPr>
        <w:rPr>
          <w:lang w:eastAsia="de-DE"/>
        </w:rPr>
      </w:pPr>
    </w:p>
    <w:p w14:paraId="122C970D" w14:textId="77777777" w:rsidR="007B41F2" w:rsidRPr="00240CFC" w:rsidRDefault="007B41F2" w:rsidP="00661893">
      <w:pPr>
        <w:rPr>
          <w:lang w:eastAsia="de-DE"/>
        </w:rPr>
      </w:pPr>
      <w:r>
        <w:rPr>
          <w:lang w:eastAsia="de-DE"/>
        </w:rPr>
        <w:t>__________________________________________________________________</w:t>
      </w:r>
    </w:p>
    <w:p w14:paraId="53AB9355" w14:textId="65083D2E" w:rsidR="007B41F2" w:rsidRDefault="007B41F2" w:rsidP="00661893">
      <w:pPr>
        <w:rPr>
          <w:lang w:eastAsia="de-DE"/>
        </w:rPr>
      </w:pPr>
      <w:r w:rsidRPr="00240CFC">
        <w:rPr>
          <w:lang w:eastAsia="de-DE"/>
        </w:rPr>
        <w:t>Verhalten sich die Teamer</w:t>
      </w:r>
      <w:r>
        <w:rPr>
          <w:lang w:eastAsia="de-DE"/>
        </w:rPr>
        <w:t>*i</w:t>
      </w:r>
      <w:r w:rsidRPr="00240CFC">
        <w:rPr>
          <w:lang w:eastAsia="de-DE"/>
        </w:rPr>
        <w:t xml:space="preserve">nnen als Vorbilder für die </w:t>
      </w:r>
      <w:r w:rsidR="00456B4E" w:rsidRPr="00240CFC">
        <w:rPr>
          <w:lang w:eastAsia="de-DE"/>
        </w:rPr>
        <w:t>Teilnehm</w:t>
      </w:r>
      <w:r w:rsidR="00456B4E">
        <w:rPr>
          <w:lang w:eastAsia="de-DE"/>
        </w:rPr>
        <w:t>er*innen</w:t>
      </w:r>
      <w:r w:rsidRPr="00240CFC">
        <w:rPr>
          <w:lang w:eastAsia="de-DE"/>
        </w:rPr>
        <w:t xml:space="preserve">? </w:t>
      </w:r>
      <w:r w:rsidR="00D52073">
        <w:rPr>
          <w:lang w:eastAsia="de-DE"/>
        </w:rPr>
        <w:br/>
      </w:r>
      <w:r w:rsidRPr="00240CFC">
        <w:rPr>
          <w:lang w:eastAsia="de-DE"/>
        </w:rPr>
        <w:t>(Ja)</w:t>
      </w:r>
    </w:p>
    <w:p w14:paraId="783FF3E6" w14:textId="77777777" w:rsidR="002500D7" w:rsidRDefault="002500D7" w:rsidP="00661893">
      <w:pPr>
        <w:rPr>
          <w:lang w:eastAsia="de-DE"/>
        </w:rPr>
      </w:pPr>
      <w:r>
        <w:rPr>
          <w:lang w:eastAsia="de-DE"/>
        </w:rPr>
        <w:t xml:space="preserve">(Nein) Warum nicht? </w:t>
      </w:r>
    </w:p>
    <w:p w14:paraId="487CBE75" w14:textId="77777777" w:rsidR="007B41F2" w:rsidRDefault="007B41F2" w:rsidP="00661893">
      <w:pPr>
        <w:rPr>
          <w:lang w:eastAsia="de-DE"/>
        </w:rPr>
      </w:pPr>
    </w:p>
    <w:p w14:paraId="74A36ABD" w14:textId="77777777" w:rsidR="007B41F2" w:rsidRPr="00240CFC" w:rsidRDefault="007B41F2" w:rsidP="00661893">
      <w:pPr>
        <w:rPr>
          <w:lang w:eastAsia="de-DE"/>
        </w:rPr>
      </w:pPr>
      <w:r>
        <w:rPr>
          <w:lang w:eastAsia="de-DE"/>
        </w:rPr>
        <w:t>___________________________________________________________________</w:t>
      </w:r>
    </w:p>
    <w:p w14:paraId="127EDB8F" w14:textId="77777777" w:rsidR="00D52073" w:rsidRDefault="00D52073">
      <w:pPr>
        <w:spacing w:before="0"/>
        <w:rPr>
          <w:lang w:eastAsia="de-DE"/>
        </w:rPr>
      </w:pPr>
      <w:r>
        <w:rPr>
          <w:lang w:eastAsia="de-DE"/>
        </w:rPr>
        <w:br w:type="page"/>
      </w:r>
    </w:p>
    <w:p w14:paraId="3C42C581" w14:textId="779461F5" w:rsidR="007B41F2" w:rsidRDefault="007B41F2" w:rsidP="00661893">
      <w:pPr>
        <w:rPr>
          <w:lang w:eastAsia="de-DE"/>
        </w:rPr>
      </w:pPr>
      <w:r w:rsidRPr="00240CFC">
        <w:rPr>
          <w:lang w:eastAsia="de-DE"/>
        </w:rPr>
        <w:lastRenderedPageBreak/>
        <w:t xml:space="preserve">Werden sensible Informationen über </w:t>
      </w:r>
      <w:r w:rsidR="00187538" w:rsidRPr="00240CFC">
        <w:rPr>
          <w:lang w:eastAsia="de-DE"/>
        </w:rPr>
        <w:t>Teilnehm</w:t>
      </w:r>
      <w:r w:rsidR="00187538">
        <w:rPr>
          <w:lang w:eastAsia="de-DE"/>
        </w:rPr>
        <w:t>er*innen</w:t>
      </w:r>
      <w:r w:rsidRPr="00240CFC">
        <w:rPr>
          <w:lang w:eastAsia="de-DE"/>
        </w:rPr>
        <w:t xml:space="preserve"> und deren soziales Umfeld vertraulich behandelt? </w:t>
      </w:r>
      <w:r w:rsidR="00D52073">
        <w:rPr>
          <w:lang w:eastAsia="de-DE"/>
        </w:rPr>
        <w:br/>
      </w:r>
      <w:r w:rsidRPr="00240CFC">
        <w:rPr>
          <w:lang w:eastAsia="de-DE"/>
        </w:rPr>
        <w:t>(Ja)</w:t>
      </w:r>
    </w:p>
    <w:p w14:paraId="689FAE77" w14:textId="77777777" w:rsidR="002500D7" w:rsidRDefault="002500D7" w:rsidP="00661893">
      <w:pPr>
        <w:rPr>
          <w:lang w:eastAsia="de-DE"/>
        </w:rPr>
      </w:pPr>
      <w:r>
        <w:rPr>
          <w:lang w:eastAsia="de-DE"/>
        </w:rPr>
        <w:t xml:space="preserve">(Nein) Warum nicht? </w:t>
      </w:r>
    </w:p>
    <w:p w14:paraId="50F50BCF" w14:textId="77777777" w:rsidR="007B41F2" w:rsidRDefault="007B41F2" w:rsidP="00661893">
      <w:pPr>
        <w:rPr>
          <w:lang w:eastAsia="de-DE"/>
        </w:rPr>
      </w:pPr>
    </w:p>
    <w:p w14:paraId="63D2D259" w14:textId="77777777" w:rsidR="007B41F2" w:rsidRPr="00240CFC" w:rsidRDefault="007B41F2" w:rsidP="00661893">
      <w:pPr>
        <w:rPr>
          <w:lang w:eastAsia="de-DE"/>
        </w:rPr>
      </w:pPr>
      <w:r>
        <w:rPr>
          <w:lang w:eastAsia="de-DE"/>
        </w:rPr>
        <w:t>___________________________________________________________________</w:t>
      </w:r>
    </w:p>
    <w:p w14:paraId="0CDFBDC9" w14:textId="77777777" w:rsidR="007B41F2" w:rsidRPr="00334636" w:rsidRDefault="007B41F2" w:rsidP="00661893">
      <w:pPr>
        <w:rPr>
          <w:lang w:eastAsia="de-DE"/>
        </w:rPr>
      </w:pPr>
      <w:r w:rsidRPr="00334636">
        <w:rPr>
          <w:lang w:eastAsia="de-DE"/>
        </w:rPr>
        <w:t xml:space="preserve">Verpflegung: </w:t>
      </w:r>
    </w:p>
    <w:p w14:paraId="230E5D4D" w14:textId="22CBA9ED" w:rsidR="002500D7" w:rsidRDefault="007B41F2" w:rsidP="00661893">
      <w:pPr>
        <w:rPr>
          <w:lang w:eastAsia="de-DE"/>
        </w:rPr>
      </w:pPr>
      <w:r w:rsidRPr="00240CFC">
        <w:rPr>
          <w:lang w:eastAsia="de-DE"/>
        </w:rPr>
        <w:t>Steht den</w:t>
      </w:r>
      <w:r w:rsidR="00456B4E" w:rsidRPr="00456B4E">
        <w:rPr>
          <w:lang w:eastAsia="de-DE"/>
        </w:rPr>
        <w:t xml:space="preserve"> </w:t>
      </w:r>
      <w:r w:rsidR="00456B4E" w:rsidRPr="00240CFC">
        <w:rPr>
          <w:lang w:eastAsia="de-DE"/>
        </w:rPr>
        <w:t>Teilnehm</w:t>
      </w:r>
      <w:r w:rsidR="00456B4E">
        <w:rPr>
          <w:lang w:eastAsia="de-DE"/>
        </w:rPr>
        <w:t>er*innen</w:t>
      </w:r>
      <w:r w:rsidR="00456B4E" w:rsidRPr="00240CFC">
        <w:rPr>
          <w:lang w:eastAsia="de-DE"/>
        </w:rPr>
        <w:t xml:space="preserve"> </w:t>
      </w:r>
      <w:r w:rsidRPr="00240CFC">
        <w:rPr>
          <w:lang w:eastAsia="de-DE"/>
        </w:rPr>
        <w:t xml:space="preserve">zu jeder Zeit kostenlos Wasser zur Verfügung? </w:t>
      </w:r>
      <w:r w:rsidR="00D52073">
        <w:rPr>
          <w:lang w:eastAsia="de-DE"/>
        </w:rPr>
        <w:br/>
      </w:r>
      <w:r w:rsidRPr="00240CFC">
        <w:rPr>
          <w:lang w:eastAsia="de-DE"/>
        </w:rPr>
        <w:t>(Ja)</w:t>
      </w:r>
    </w:p>
    <w:p w14:paraId="791E16EE" w14:textId="77777777" w:rsidR="002500D7" w:rsidRDefault="002500D7" w:rsidP="00661893">
      <w:pPr>
        <w:rPr>
          <w:lang w:eastAsia="de-DE"/>
        </w:rPr>
      </w:pPr>
      <w:r>
        <w:rPr>
          <w:lang w:eastAsia="de-DE"/>
        </w:rPr>
        <w:t xml:space="preserve">(Nein) Warum nicht? </w:t>
      </w:r>
    </w:p>
    <w:p w14:paraId="12629F00" w14:textId="77777777" w:rsidR="007B41F2" w:rsidRDefault="007B41F2" w:rsidP="00661893">
      <w:pPr>
        <w:rPr>
          <w:lang w:eastAsia="de-DE"/>
        </w:rPr>
      </w:pPr>
    </w:p>
    <w:p w14:paraId="6C7A841C" w14:textId="77777777" w:rsidR="007B41F2" w:rsidRPr="00240CFC" w:rsidRDefault="007B41F2" w:rsidP="00661893">
      <w:pPr>
        <w:rPr>
          <w:lang w:eastAsia="de-DE"/>
        </w:rPr>
      </w:pPr>
      <w:r>
        <w:rPr>
          <w:lang w:eastAsia="de-DE"/>
        </w:rPr>
        <w:t>___________________________________________________________________</w:t>
      </w:r>
    </w:p>
    <w:p w14:paraId="332B2075" w14:textId="18D39477" w:rsidR="007B41F2" w:rsidRDefault="007B41F2" w:rsidP="00661893">
      <w:pPr>
        <w:rPr>
          <w:lang w:eastAsia="de-DE"/>
        </w:rPr>
      </w:pPr>
      <w:r w:rsidRPr="00240CFC">
        <w:rPr>
          <w:lang w:eastAsia="de-DE"/>
        </w:rPr>
        <w:t>Wurde geprüft, ob eine Mahlzeit für die Veranstaltung eingeplant werden muss?</w:t>
      </w:r>
      <w:r w:rsidR="00D52073">
        <w:rPr>
          <w:lang w:eastAsia="de-DE"/>
        </w:rPr>
        <w:br/>
      </w:r>
      <w:r w:rsidRPr="00240CFC">
        <w:rPr>
          <w:lang w:eastAsia="de-DE"/>
        </w:rPr>
        <w:t>(Ja)</w:t>
      </w:r>
    </w:p>
    <w:p w14:paraId="1888ECC4" w14:textId="77777777" w:rsidR="002500D7" w:rsidRDefault="002500D7" w:rsidP="00661893">
      <w:pPr>
        <w:rPr>
          <w:lang w:eastAsia="de-DE"/>
        </w:rPr>
      </w:pPr>
      <w:r>
        <w:rPr>
          <w:lang w:eastAsia="de-DE"/>
        </w:rPr>
        <w:t xml:space="preserve">(Nein) Warum nicht? </w:t>
      </w:r>
    </w:p>
    <w:p w14:paraId="57EFE0E3" w14:textId="77777777" w:rsidR="007B41F2" w:rsidRDefault="007B41F2" w:rsidP="00661893">
      <w:pPr>
        <w:rPr>
          <w:lang w:eastAsia="de-DE"/>
        </w:rPr>
      </w:pPr>
    </w:p>
    <w:p w14:paraId="28933B75" w14:textId="77777777" w:rsidR="007B41F2" w:rsidRPr="00240CFC" w:rsidRDefault="007B41F2" w:rsidP="00661893">
      <w:pPr>
        <w:rPr>
          <w:lang w:eastAsia="de-DE"/>
        </w:rPr>
      </w:pPr>
      <w:r>
        <w:rPr>
          <w:lang w:eastAsia="de-DE"/>
        </w:rPr>
        <w:t>___________________________________________________________________</w:t>
      </w:r>
    </w:p>
    <w:p w14:paraId="335CCCEC" w14:textId="72927F22" w:rsidR="007B41F2" w:rsidRDefault="007B41F2" w:rsidP="00661893">
      <w:pPr>
        <w:rPr>
          <w:lang w:eastAsia="de-DE"/>
        </w:rPr>
      </w:pPr>
      <w:r w:rsidRPr="00240CFC">
        <w:rPr>
          <w:lang w:eastAsia="de-DE"/>
        </w:rPr>
        <w:t xml:space="preserve">Sind Lebensmittelunverträglichkeiten im Vorfeld abgefragt und berücksichtigt worden? </w:t>
      </w:r>
      <w:r w:rsidR="00D52073">
        <w:rPr>
          <w:lang w:eastAsia="de-DE"/>
        </w:rPr>
        <w:br/>
      </w:r>
      <w:r w:rsidRPr="00240CFC">
        <w:rPr>
          <w:lang w:eastAsia="de-DE"/>
        </w:rPr>
        <w:t>(Ja)</w:t>
      </w:r>
    </w:p>
    <w:p w14:paraId="0A2E5646" w14:textId="77777777" w:rsidR="002500D7" w:rsidRDefault="002500D7" w:rsidP="00661893">
      <w:pPr>
        <w:rPr>
          <w:lang w:eastAsia="de-DE"/>
        </w:rPr>
      </w:pPr>
      <w:r>
        <w:rPr>
          <w:lang w:eastAsia="de-DE"/>
        </w:rPr>
        <w:t xml:space="preserve">(Nein) Warum nicht? </w:t>
      </w:r>
    </w:p>
    <w:p w14:paraId="2EB07B6B" w14:textId="77777777" w:rsidR="007B41F2" w:rsidRDefault="007B41F2" w:rsidP="00661893">
      <w:pPr>
        <w:rPr>
          <w:lang w:eastAsia="de-DE"/>
        </w:rPr>
      </w:pPr>
    </w:p>
    <w:p w14:paraId="437B965B" w14:textId="77777777" w:rsidR="007B41F2" w:rsidRPr="00240CFC" w:rsidRDefault="007B41F2" w:rsidP="00661893">
      <w:pPr>
        <w:rPr>
          <w:lang w:eastAsia="de-DE"/>
        </w:rPr>
      </w:pPr>
      <w:r>
        <w:rPr>
          <w:lang w:eastAsia="de-DE"/>
        </w:rPr>
        <w:t>___________________________________________________________________</w:t>
      </w:r>
    </w:p>
    <w:p w14:paraId="7743FCC5" w14:textId="717747B5" w:rsidR="007B41F2" w:rsidRDefault="007B41F2" w:rsidP="00661893">
      <w:pPr>
        <w:rPr>
          <w:lang w:eastAsia="de-DE"/>
        </w:rPr>
      </w:pPr>
      <w:r w:rsidRPr="00240CFC">
        <w:rPr>
          <w:lang w:eastAsia="de-DE"/>
        </w:rPr>
        <w:t xml:space="preserve">Wurden vegetarische oder vegane Ernährungsweisen abgefragt und werden sie beachtet? </w:t>
      </w:r>
      <w:r w:rsidR="00D52073">
        <w:rPr>
          <w:lang w:eastAsia="de-DE"/>
        </w:rPr>
        <w:br/>
      </w:r>
      <w:r w:rsidRPr="00240CFC">
        <w:rPr>
          <w:lang w:eastAsia="de-DE"/>
        </w:rPr>
        <w:t>(Ja)</w:t>
      </w:r>
    </w:p>
    <w:p w14:paraId="0644F7FF" w14:textId="77777777" w:rsidR="002500D7" w:rsidRDefault="002500D7" w:rsidP="00661893">
      <w:pPr>
        <w:rPr>
          <w:lang w:eastAsia="de-DE"/>
        </w:rPr>
      </w:pPr>
      <w:r>
        <w:rPr>
          <w:lang w:eastAsia="de-DE"/>
        </w:rPr>
        <w:t xml:space="preserve">(Nein) Warum nicht? </w:t>
      </w:r>
    </w:p>
    <w:p w14:paraId="1EEAB0CE" w14:textId="77777777" w:rsidR="007B41F2" w:rsidRDefault="007B41F2" w:rsidP="00661893">
      <w:pPr>
        <w:rPr>
          <w:lang w:eastAsia="de-DE"/>
        </w:rPr>
      </w:pPr>
    </w:p>
    <w:p w14:paraId="3728FCCD" w14:textId="3582FC95" w:rsidR="007B41F2" w:rsidRDefault="007B41F2" w:rsidP="00661893">
      <w:pPr>
        <w:rPr>
          <w:lang w:eastAsia="de-DE"/>
        </w:rPr>
      </w:pPr>
      <w:r>
        <w:rPr>
          <w:lang w:eastAsia="de-DE"/>
        </w:rPr>
        <w:t>___________________________________________________________________</w:t>
      </w:r>
    </w:p>
    <w:p w14:paraId="3A7703F0" w14:textId="4D1087C0" w:rsidR="007B41F2" w:rsidRDefault="007B41F2" w:rsidP="00661893">
      <w:pPr>
        <w:rPr>
          <w:lang w:eastAsia="de-DE"/>
        </w:rPr>
      </w:pPr>
      <w:r w:rsidRPr="00240CFC">
        <w:rPr>
          <w:lang w:eastAsia="de-DE"/>
        </w:rPr>
        <w:t xml:space="preserve">Werden bei der Zubereitung von Lebensmitteln die Hygienevorschriften eingehalten? </w:t>
      </w:r>
      <w:r w:rsidR="00D52073">
        <w:rPr>
          <w:lang w:eastAsia="de-DE"/>
        </w:rPr>
        <w:br/>
      </w:r>
      <w:r w:rsidRPr="00240CFC">
        <w:rPr>
          <w:lang w:eastAsia="de-DE"/>
        </w:rPr>
        <w:t>(Ja)</w:t>
      </w:r>
    </w:p>
    <w:p w14:paraId="02DEE243" w14:textId="77777777" w:rsidR="002500D7" w:rsidRDefault="002500D7" w:rsidP="00661893">
      <w:pPr>
        <w:rPr>
          <w:lang w:eastAsia="de-DE"/>
        </w:rPr>
      </w:pPr>
      <w:r>
        <w:rPr>
          <w:lang w:eastAsia="de-DE"/>
        </w:rPr>
        <w:t xml:space="preserve">(Nein) Warum nicht? </w:t>
      </w:r>
    </w:p>
    <w:p w14:paraId="3B9AD02C" w14:textId="77777777" w:rsidR="007B41F2" w:rsidRDefault="007B41F2" w:rsidP="00661893">
      <w:pPr>
        <w:rPr>
          <w:lang w:eastAsia="de-DE"/>
        </w:rPr>
      </w:pPr>
    </w:p>
    <w:p w14:paraId="3D310BCB" w14:textId="77777777" w:rsidR="007B41F2" w:rsidRPr="00240CFC" w:rsidRDefault="007B41F2" w:rsidP="00661893">
      <w:pPr>
        <w:rPr>
          <w:lang w:eastAsia="de-DE"/>
        </w:rPr>
      </w:pPr>
      <w:r>
        <w:rPr>
          <w:lang w:eastAsia="de-DE"/>
        </w:rPr>
        <w:t>___________________________________________________________________</w:t>
      </w:r>
    </w:p>
    <w:p w14:paraId="6564A4D0" w14:textId="77777777" w:rsidR="00D52073" w:rsidRDefault="00D52073">
      <w:pPr>
        <w:spacing w:before="0"/>
        <w:rPr>
          <w:lang w:eastAsia="de-DE"/>
        </w:rPr>
      </w:pPr>
      <w:r>
        <w:rPr>
          <w:lang w:eastAsia="de-DE"/>
        </w:rPr>
        <w:br w:type="page"/>
      </w:r>
    </w:p>
    <w:p w14:paraId="1D9E3321" w14:textId="612BB8FD" w:rsidR="007B41F2" w:rsidRDefault="007B41F2" w:rsidP="00661893">
      <w:pPr>
        <w:rPr>
          <w:lang w:eastAsia="de-DE"/>
        </w:rPr>
      </w:pPr>
      <w:r w:rsidRPr="00240CFC">
        <w:rPr>
          <w:lang w:eastAsia="de-DE"/>
        </w:rPr>
        <w:lastRenderedPageBreak/>
        <w:t xml:space="preserve">Hält das Team bei Freizeiten den Überblick über die ausreichende Nahrungsaufnahme der </w:t>
      </w:r>
      <w:r w:rsidR="00456B4E" w:rsidRPr="00240CFC">
        <w:rPr>
          <w:lang w:eastAsia="de-DE"/>
        </w:rPr>
        <w:t>Teilnehm</w:t>
      </w:r>
      <w:r w:rsidR="00456B4E">
        <w:rPr>
          <w:lang w:eastAsia="de-DE"/>
        </w:rPr>
        <w:t>er*innen</w:t>
      </w:r>
      <w:r w:rsidRPr="00240CFC">
        <w:rPr>
          <w:lang w:eastAsia="de-DE"/>
        </w:rPr>
        <w:t xml:space="preserve">? </w:t>
      </w:r>
      <w:r w:rsidR="00D52073">
        <w:rPr>
          <w:lang w:eastAsia="de-DE"/>
        </w:rPr>
        <w:br/>
      </w:r>
      <w:r w:rsidRPr="00240CFC">
        <w:rPr>
          <w:lang w:eastAsia="de-DE"/>
        </w:rPr>
        <w:t>(Ja)</w:t>
      </w:r>
    </w:p>
    <w:p w14:paraId="2B8EC420" w14:textId="33B77310" w:rsidR="007B41F2" w:rsidRDefault="002500D7" w:rsidP="00661893">
      <w:pPr>
        <w:rPr>
          <w:lang w:eastAsia="de-DE"/>
        </w:rPr>
      </w:pPr>
      <w:r>
        <w:rPr>
          <w:lang w:eastAsia="de-DE"/>
        </w:rPr>
        <w:t xml:space="preserve">(Nein) Warum nicht? </w:t>
      </w:r>
    </w:p>
    <w:p w14:paraId="438778BF" w14:textId="77777777" w:rsidR="00D52073" w:rsidRDefault="00D52073" w:rsidP="00661893">
      <w:pPr>
        <w:rPr>
          <w:lang w:eastAsia="de-DE"/>
        </w:rPr>
      </w:pPr>
    </w:p>
    <w:p w14:paraId="1F06C34A" w14:textId="77777777" w:rsidR="007B41F2" w:rsidRPr="00240CFC" w:rsidRDefault="007B41F2" w:rsidP="00661893">
      <w:pPr>
        <w:rPr>
          <w:lang w:eastAsia="de-DE"/>
        </w:rPr>
      </w:pPr>
      <w:r>
        <w:rPr>
          <w:lang w:eastAsia="de-DE"/>
        </w:rPr>
        <w:t>___________________________________________________________________</w:t>
      </w:r>
    </w:p>
    <w:p w14:paraId="617EA22E" w14:textId="2A6A88AF" w:rsidR="007B41F2" w:rsidRDefault="007B41F2" w:rsidP="00661893">
      <w:pPr>
        <w:rPr>
          <w:lang w:eastAsia="de-DE"/>
        </w:rPr>
      </w:pPr>
      <w:r w:rsidRPr="00240CFC">
        <w:rPr>
          <w:lang w:eastAsia="de-DE"/>
        </w:rPr>
        <w:t>Werden bei Auffälligkeiten Gespräche mit dem/der betreffenden Teilnehmer</w:t>
      </w:r>
      <w:r w:rsidR="00456B4E">
        <w:rPr>
          <w:lang w:eastAsia="de-DE"/>
        </w:rPr>
        <w:t>*i</w:t>
      </w:r>
      <w:r w:rsidRPr="00240CFC">
        <w:rPr>
          <w:lang w:eastAsia="de-DE"/>
        </w:rPr>
        <w:t xml:space="preserve">n geführt und ggf. die Eltern kontaktiert? </w:t>
      </w:r>
      <w:r w:rsidR="00D52073">
        <w:rPr>
          <w:lang w:eastAsia="de-DE"/>
        </w:rPr>
        <w:br/>
      </w:r>
      <w:r w:rsidRPr="00240CFC">
        <w:rPr>
          <w:lang w:eastAsia="de-DE"/>
        </w:rPr>
        <w:t>(Ja)</w:t>
      </w:r>
    </w:p>
    <w:p w14:paraId="5220B6AC" w14:textId="77777777" w:rsidR="002500D7" w:rsidRDefault="002500D7" w:rsidP="00661893">
      <w:pPr>
        <w:rPr>
          <w:lang w:eastAsia="de-DE"/>
        </w:rPr>
      </w:pPr>
      <w:r>
        <w:rPr>
          <w:lang w:eastAsia="de-DE"/>
        </w:rPr>
        <w:t xml:space="preserve">(Nein) Warum nicht? </w:t>
      </w:r>
    </w:p>
    <w:p w14:paraId="4C0CB6E8" w14:textId="77777777" w:rsidR="007B41F2" w:rsidRDefault="007B41F2" w:rsidP="00661893">
      <w:pPr>
        <w:rPr>
          <w:lang w:eastAsia="de-DE"/>
        </w:rPr>
      </w:pPr>
    </w:p>
    <w:p w14:paraId="6E0B4FDD" w14:textId="578C380D" w:rsidR="00986729" w:rsidRDefault="007B41F2" w:rsidP="00661893">
      <w:pPr>
        <w:rPr>
          <w:lang w:eastAsia="de-DE"/>
        </w:rPr>
      </w:pPr>
      <w:r>
        <w:rPr>
          <w:lang w:eastAsia="de-DE"/>
        </w:rPr>
        <w:t>___________________________________________________________________</w:t>
      </w:r>
    </w:p>
    <w:p w14:paraId="061CC5AE" w14:textId="2D30A04F" w:rsidR="00D52073" w:rsidRDefault="007B41F2" w:rsidP="00661893">
      <w:pPr>
        <w:rPr>
          <w:lang w:eastAsia="de-DE"/>
        </w:rPr>
      </w:pPr>
      <w:r w:rsidRPr="00C40615">
        <w:rPr>
          <w:lang w:eastAsia="de-DE"/>
        </w:rPr>
        <w:t>Gibt es klare Absprachen zum Thema Alkohol unter im Team?</w:t>
      </w:r>
      <w:r>
        <w:rPr>
          <w:lang w:eastAsia="de-DE"/>
        </w:rPr>
        <w:t xml:space="preserve"> </w:t>
      </w:r>
      <w:r w:rsidR="00D52073">
        <w:rPr>
          <w:lang w:eastAsia="de-DE"/>
        </w:rPr>
        <w:br/>
      </w:r>
      <w:r w:rsidRPr="00240CFC">
        <w:rPr>
          <w:lang w:eastAsia="de-DE"/>
        </w:rPr>
        <w:t>(Ja)</w:t>
      </w:r>
    </w:p>
    <w:p w14:paraId="02FBCC02" w14:textId="77777777" w:rsidR="002500D7" w:rsidRDefault="002500D7" w:rsidP="00661893">
      <w:pPr>
        <w:rPr>
          <w:lang w:eastAsia="de-DE"/>
        </w:rPr>
      </w:pPr>
      <w:r>
        <w:rPr>
          <w:lang w:eastAsia="de-DE"/>
        </w:rPr>
        <w:t xml:space="preserve">(Nein) Warum nicht? </w:t>
      </w:r>
    </w:p>
    <w:p w14:paraId="04CFF106" w14:textId="77777777" w:rsidR="00D52073" w:rsidRDefault="00D52073" w:rsidP="00661893">
      <w:pPr>
        <w:rPr>
          <w:lang w:eastAsia="de-DE"/>
        </w:rPr>
      </w:pPr>
    </w:p>
    <w:p w14:paraId="4E1428F4" w14:textId="4223B8AF" w:rsidR="007B41F2" w:rsidRPr="00C40615" w:rsidRDefault="007B41F2" w:rsidP="00661893">
      <w:pPr>
        <w:rPr>
          <w:lang w:eastAsia="de-DE"/>
        </w:rPr>
      </w:pPr>
      <w:r>
        <w:rPr>
          <w:lang w:eastAsia="de-DE"/>
        </w:rPr>
        <w:t>___________________________________________________________________</w:t>
      </w:r>
    </w:p>
    <w:p w14:paraId="7673EF08" w14:textId="0EDD0F82" w:rsidR="007B41F2" w:rsidRDefault="007B41F2" w:rsidP="00661893">
      <w:pPr>
        <w:rPr>
          <w:lang w:eastAsia="de-DE"/>
        </w:rPr>
      </w:pPr>
      <w:r w:rsidRPr="00C40615">
        <w:rPr>
          <w:lang w:eastAsia="de-DE"/>
        </w:rPr>
        <w:t xml:space="preserve">Sind die </w:t>
      </w:r>
      <w:r w:rsidR="00456B4E" w:rsidRPr="00240CFC">
        <w:rPr>
          <w:lang w:eastAsia="de-DE"/>
        </w:rPr>
        <w:t>Teilnehm</w:t>
      </w:r>
      <w:r w:rsidR="00456B4E">
        <w:rPr>
          <w:lang w:eastAsia="de-DE"/>
        </w:rPr>
        <w:t>er*innen</w:t>
      </w:r>
      <w:r w:rsidRPr="00C40615">
        <w:rPr>
          <w:lang w:eastAsia="de-DE"/>
        </w:rPr>
        <w:t xml:space="preserve"> darüber informiert, welche Regelungen es zum Thema Alkohol und Zigaretten gibt?</w:t>
      </w:r>
      <w:r>
        <w:rPr>
          <w:lang w:eastAsia="de-DE"/>
        </w:rPr>
        <w:t xml:space="preserve"> </w:t>
      </w:r>
      <w:r w:rsidR="00D52073">
        <w:rPr>
          <w:lang w:eastAsia="de-DE"/>
        </w:rPr>
        <w:br/>
      </w:r>
      <w:r w:rsidRPr="00240CFC">
        <w:rPr>
          <w:lang w:eastAsia="de-DE"/>
        </w:rPr>
        <w:t>(Ja)</w:t>
      </w:r>
    </w:p>
    <w:p w14:paraId="58A5F04E" w14:textId="77777777" w:rsidR="002500D7" w:rsidRDefault="002500D7" w:rsidP="00661893">
      <w:pPr>
        <w:rPr>
          <w:lang w:eastAsia="de-DE"/>
        </w:rPr>
      </w:pPr>
      <w:r>
        <w:rPr>
          <w:lang w:eastAsia="de-DE"/>
        </w:rPr>
        <w:t xml:space="preserve">(Nein) Warum nicht? </w:t>
      </w:r>
    </w:p>
    <w:p w14:paraId="7100B77A" w14:textId="77777777" w:rsidR="007B41F2" w:rsidRDefault="007B41F2" w:rsidP="00661893">
      <w:pPr>
        <w:rPr>
          <w:lang w:eastAsia="de-DE"/>
        </w:rPr>
      </w:pPr>
    </w:p>
    <w:p w14:paraId="438BA6AD" w14:textId="77777777" w:rsidR="007B41F2" w:rsidRPr="00240CFC" w:rsidRDefault="007B41F2" w:rsidP="00661893">
      <w:pPr>
        <w:rPr>
          <w:lang w:eastAsia="de-DE"/>
        </w:rPr>
      </w:pPr>
      <w:r>
        <w:rPr>
          <w:lang w:eastAsia="de-DE"/>
        </w:rPr>
        <w:t>___________________________________________________________________</w:t>
      </w:r>
    </w:p>
    <w:p w14:paraId="34FFBF2E" w14:textId="77777777" w:rsidR="007B41F2" w:rsidRPr="007F01FD" w:rsidRDefault="007B41F2" w:rsidP="00661893">
      <w:pPr>
        <w:rPr>
          <w:lang w:eastAsia="de-DE"/>
        </w:rPr>
      </w:pPr>
      <w:r>
        <w:rPr>
          <w:lang w:eastAsia="de-DE"/>
        </w:rPr>
        <w:t>Räume vor Ort / Unterkunft /</w:t>
      </w:r>
      <w:r w:rsidRPr="00240CFC">
        <w:rPr>
          <w:lang w:eastAsia="de-DE"/>
        </w:rPr>
        <w:t xml:space="preserve">Sanitäre Anlagen: </w:t>
      </w:r>
    </w:p>
    <w:p w14:paraId="52561F27" w14:textId="7B6C8368" w:rsidR="007B41F2" w:rsidRDefault="007B41F2" w:rsidP="00661893">
      <w:pPr>
        <w:rPr>
          <w:lang w:eastAsia="de-DE"/>
        </w:rPr>
      </w:pPr>
      <w:r w:rsidRPr="00240CFC">
        <w:rPr>
          <w:lang w:eastAsia="de-DE"/>
        </w:rPr>
        <w:t xml:space="preserve">Sind geeignete Schlafräume für </w:t>
      </w:r>
      <w:r w:rsidR="00456B4E" w:rsidRPr="00240CFC">
        <w:rPr>
          <w:lang w:eastAsia="de-DE"/>
        </w:rPr>
        <w:t>Teilnehm</w:t>
      </w:r>
      <w:r w:rsidR="00456B4E">
        <w:rPr>
          <w:lang w:eastAsia="de-DE"/>
        </w:rPr>
        <w:t>er*innen</w:t>
      </w:r>
      <w:r w:rsidRPr="00240CFC">
        <w:rPr>
          <w:lang w:eastAsia="de-DE"/>
        </w:rPr>
        <w:t xml:space="preserve"> und Team vorhanden?</w:t>
      </w:r>
      <w:r w:rsidR="00D52073">
        <w:rPr>
          <w:lang w:eastAsia="de-DE"/>
        </w:rPr>
        <w:br/>
      </w:r>
      <w:r w:rsidRPr="00240CFC">
        <w:rPr>
          <w:lang w:eastAsia="de-DE"/>
        </w:rPr>
        <w:t>(Ja)</w:t>
      </w:r>
    </w:p>
    <w:p w14:paraId="4CF5F408" w14:textId="77777777" w:rsidR="002500D7" w:rsidRDefault="002500D7" w:rsidP="00661893">
      <w:pPr>
        <w:rPr>
          <w:lang w:eastAsia="de-DE"/>
        </w:rPr>
      </w:pPr>
      <w:r>
        <w:rPr>
          <w:lang w:eastAsia="de-DE"/>
        </w:rPr>
        <w:t xml:space="preserve">(Nein) Warum nicht? </w:t>
      </w:r>
    </w:p>
    <w:p w14:paraId="129FC115" w14:textId="77777777" w:rsidR="007B41F2" w:rsidRDefault="007B41F2" w:rsidP="00661893">
      <w:pPr>
        <w:rPr>
          <w:lang w:eastAsia="de-DE"/>
        </w:rPr>
      </w:pPr>
    </w:p>
    <w:p w14:paraId="15BF04DE" w14:textId="77777777" w:rsidR="007B41F2" w:rsidRPr="00240CFC" w:rsidRDefault="007B41F2" w:rsidP="00661893">
      <w:pPr>
        <w:rPr>
          <w:lang w:eastAsia="de-DE"/>
        </w:rPr>
      </w:pPr>
      <w:r>
        <w:rPr>
          <w:lang w:eastAsia="de-DE"/>
        </w:rPr>
        <w:t>___________________________________________________________________</w:t>
      </w:r>
    </w:p>
    <w:p w14:paraId="5C2A8200" w14:textId="3D4ABBE6" w:rsidR="007B41F2" w:rsidRDefault="007B41F2" w:rsidP="00661893">
      <w:pPr>
        <w:rPr>
          <w:lang w:eastAsia="de-DE"/>
        </w:rPr>
      </w:pPr>
      <w:r w:rsidRPr="00240CFC">
        <w:rPr>
          <w:lang w:eastAsia="de-DE"/>
        </w:rPr>
        <w:t xml:space="preserve">Wurden die Schlafräume unter Berücksichtigung der Bedürfnisse und Wünsche der </w:t>
      </w:r>
      <w:r w:rsidR="00456B4E" w:rsidRPr="00240CFC">
        <w:rPr>
          <w:lang w:eastAsia="de-DE"/>
        </w:rPr>
        <w:t>Teilnehm</w:t>
      </w:r>
      <w:r w:rsidR="00456B4E">
        <w:rPr>
          <w:lang w:eastAsia="de-DE"/>
        </w:rPr>
        <w:t>er*innen</w:t>
      </w:r>
      <w:r w:rsidR="00456B4E" w:rsidRPr="00240CFC">
        <w:rPr>
          <w:lang w:eastAsia="de-DE"/>
        </w:rPr>
        <w:t xml:space="preserve"> </w:t>
      </w:r>
      <w:r w:rsidRPr="00240CFC">
        <w:rPr>
          <w:lang w:eastAsia="de-DE"/>
        </w:rPr>
        <w:t xml:space="preserve">zusammengestellt? </w:t>
      </w:r>
      <w:r w:rsidR="00D52073">
        <w:rPr>
          <w:lang w:eastAsia="de-DE"/>
        </w:rPr>
        <w:br/>
      </w:r>
      <w:r w:rsidRPr="00240CFC">
        <w:rPr>
          <w:lang w:eastAsia="de-DE"/>
        </w:rPr>
        <w:t>(Ja)</w:t>
      </w:r>
    </w:p>
    <w:p w14:paraId="65CA3388" w14:textId="77777777" w:rsidR="002500D7" w:rsidRDefault="002500D7" w:rsidP="00661893">
      <w:pPr>
        <w:rPr>
          <w:lang w:eastAsia="de-DE"/>
        </w:rPr>
      </w:pPr>
      <w:r>
        <w:rPr>
          <w:lang w:eastAsia="de-DE"/>
        </w:rPr>
        <w:t xml:space="preserve">(Nein) Warum nicht? </w:t>
      </w:r>
    </w:p>
    <w:p w14:paraId="1927DA13" w14:textId="77777777" w:rsidR="007B41F2" w:rsidRDefault="007B41F2" w:rsidP="00661893">
      <w:pPr>
        <w:rPr>
          <w:lang w:eastAsia="de-DE"/>
        </w:rPr>
      </w:pPr>
    </w:p>
    <w:p w14:paraId="28E5D36F" w14:textId="77777777" w:rsidR="007B41F2" w:rsidRPr="00240CFC" w:rsidRDefault="007B41F2" w:rsidP="00661893">
      <w:pPr>
        <w:rPr>
          <w:lang w:eastAsia="de-DE"/>
        </w:rPr>
      </w:pPr>
      <w:r>
        <w:rPr>
          <w:lang w:eastAsia="de-DE"/>
        </w:rPr>
        <w:t>___________________________________________________________________</w:t>
      </w:r>
    </w:p>
    <w:p w14:paraId="3B1EA7EB" w14:textId="77777777" w:rsidR="00D52073" w:rsidRDefault="00D52073">
      <w:pPr>
        <w:spacing w:before="0"/>
        <w:rPr>
          <w:lang w:eastAsia="de-DE"/>
        </w:rPr>
      </w:pPr>
      <w:r>
        <w:rPr>
          <w:lang w:eastAsia="de-DE"/>
        </w:rPr>
        <w:br w:type="page"/>
      </w:r>
    </w:p>
    <w:p w14:paraId="13ED1C93" w14:textId="199D97F1" w:rsidR="007B41F2" w:rsidRDefault="007B41F2" w:rsidP="00661893">
      <w:pPr>
        <w:rPr>
          <w:lang w:eastAsia="de-DE"/>
        </w:rPr>
      </w:pPr>
      <w:r w:rsidRPr="00240CFC">
        <w:rPr>
          <w:lang w:eastAsia="de-DE"/>
        </w:rPr>
        <w:lastRenderedPageBreak/>
        <w:t xml:space="preserve">Wissen die </w:t>
      </w:r>
      <w:r w:rsidR="00456B4E" w:rsidRPr="00240CFC">
        <w:rPr>
          <w:lang w:eastAsia="de-DE"/>
        </w:rPr>
        <w:t>Teilnehm</w:t>
      </w:r>
      <w:r w:rsidR="00456B4E">
        <w:rPr>
          <w:lang w:eastAsia="de-DE"/>
        </w:rPr>
        <w:t>er*innen</w:t>
      </w:r>
      <w:r w:rsidRPr="00240CFC">
        <w:rPr>
          <w:lang w:eastAsia="de-DE"/>
        </w:rPr>
        <w:t xml:space="preserve"> über den Schlafraum der Leitung und des Teams Bescheid? </w:t>
      </w:r>
      <w:r w:rsidR="00D52073">
        <w:rPr>
          <w:lang w:eastAsia="de-DE"/>
        </w:rPr>
        <w:br/>
      </w:r>
      <w:r w:rsidRPr="00240CFC">
        <w:rPr>
          <w:lang w:eastAsia="de-DE"/>
        </w:rPr>
        <w:t>(Ja)</w:t>
      </w:r>
    </w:p>
    <w:p w14:paraId="0A6DDF50" w14:textId="77777777" w:rsidR="002500D7" w:rsidRDefault="002500D7" w:rsidP="00661893">
      <w:pPr>
        <w:rPr>
          <w:lang w:eastAsia="de-DE"/>
        </w:rPr>
      </w:pPr>
      <w:r>
        <w:rPr>
          <w:lang w:eastAsia="de-DE"/>
        </w:rPr>
        <w:t xml:space="preserve">(Nein) Warum nicht? </w:t>
      </w:r>
    </w:p>
    <w:p w14:paraId="341CC479" w14:textId="77777777" w:rsidR="007B41F2" w:rsidRDefault="007B41F2" w:rsidP="00661893">
      <w:pPr>
        <w:rPr>
          <w:lang w:eastAsia="de-DE"/>
        </w:rPr>
      </w:pPr>
    </w:p>
    <w:p w14:paraId="4EAA2994" w14:textId="77777777" w:rsidR="007B41F2" w:rsidRPr="00240CFC" w:rsidRDefault="007B41F2" w:rsidP="00661893">
      <w:pPr>
        <w:rPr>
          <w:lang w:eastAsia="de-DE"/>
        </w:rPr>
      </w:pPr>
      <w:r>
        <w:rPr>
          <w:lang w:eastAsia="de-DE"/>
        </w:rPr>
        <w:t>___________________________________________________________________</w:t>
      </w:r>
    </w:p>
    <w:p w14:paraId="7109E183" w14:textId="29CF9FB8" w:rsidR="007B41F2" w:rsidRDefault="007B41F2" w:rsidP="00661893">
      <w:pPr>
        <w:rPr>
          <w:lang w:eastAsia="de-DE"/>
        </w:rPr>
      </w:pPr>
      <w:r w:rsidRPr="00240CFC">
        <w:rPr>
          <w:lang w:eastAsia="de-DE"/>
        </w:rPr>
        <w:t>Haben die Erziehungsberechtigten die Anschrift des Freizeithauses erhalten?</w:t>
      </w:r>
      <w:r w:rsidR="00D52073">
        <w:rPr>
          <w:lang w:eastAsia="de-DE"/>
        </w:rPr>
        <w:br/>
      </w:r>
      <w:r w:rsidRPr="00240CFC">
        <w:rPr>
          <w:lang w:eastAsia="de-DE"/>
        </w:rPr>
        <w:t>(Ja)</w:t>
      </w:r>
    </w:p>
    <w:p w14:paraId="231D5B1F" w14:textId="77777777" w:rsidR="002500D7" w:rsidRDefault="002500D7" w:rsidP="00661893">
      <w:pPr>
        <w:rPr>
          <w:lang w:eastAsia="de-DE"/>
        </w:rPr>
      </w:pPr>
      <w:r>
        <w:rPr>
          <w:lang w:eastAsia="de-DE"/>
        </w:rPr>
        <w:t xml:space="preserve">(Nein) Warum nicht? </w:t>
      </w:r>
    </w:p>
    <w:p w14:paraId="383D89C1" w14:textId="77777777" w:rsidR="007B41F2" w:rsidRDefault="007B41F2" w:rsidP="00661893">
      <w:pPr>
        <w:rPr>
          <w:lang w:eastAsia="de-DE"/>
        </w:rPr>
      </w:pPr>
    </w:p>
    <w:p w14:paraId="2BDA949F" w14:textId="77777777" w:rsidR="007B41F2" w:rsidRPr="00240CFC" w:rsidRDefault="007B41F2" w:rsidP="00661893">
      <w:pPr>
        <w:rPr>
          <w:lang w:eastAsia="de-DE"/>
        </w:rPr>
      </w:pPr>
      <w:r>
        <w:rPr>
          <w:lang w:eastAsia="de-DE"/>
        </w:rPr>
        <w:t>___________________________________________________________________</w:t>
      </w:r>
    </w:p>
    <w:p w14:paraId="7B8453A0" w14:textId="5617164A" w:rsidR="007B41F2" w:rsidRDefault="007B41F2" w:rsidP="00661893">
      <w:pPr>
        <w:rPr>
          <w:lang w:eastAsia="de-DE"/>
        </w:rPr>
      </w:pPr>
      <w:r w:rsidRPr="00240CFC">
        <w:rPr>
          <w:lang w:eastAsia="de-DE"/>
        </w:rPr>
        <w:t>Wissen Fremde, dass sie nur nach Voranmeldung ins Haus kommen dürfen?</w:t>
      </w:r>
      <w:r w:rsidR="00D52073">
        <w:rPr>
          <w:lang w:eastAsia="de-DE"/>
        </w:rPr>
        <w:br/>
        <w:t>(</w:t>
      </w:r>
      <w:r w:rsidRPr="00240CFC">
        <w:rPr>
          <w:lang w:eastAsia="de-DE"/>
        </w:rPr>
        <w:t>Ja)</w:t>
      </w:r>
    </w:p>
    <w:p w14:paraId="1E89265A" w14:textId="77777777" w:rsidR="002500D7" w:rsidRDefault="002500D7" w:rsidP="00661893">
      <w:pPr>
        <w:rPr>
          <w:lang w:eastAsia="de-DE"/>
        </w:rPr>
      </w:pPr>
      <w:r>
        <w:rPr>
          <w:lang w:eastAsia="de-DE"/>
        </w:rPr>
        <w:t xml:space="preserve">(Nein) Warum nicht? </w:t>
      </w:r>
    </w:p>
    <w:p w14:paraId="5A84EFC9" w14:textId="77777777" w:rsidR="00456B4E" w:rsidRDefault="00456B4E" w:rsidP="00456B4E">
      <w:pPr>
        <w:rPr>
          <w:lang w:eastAsia="de-DE"/>
        </w:rPr>
      </w:pPr>
    </w:p>
    <w:p w14:paraId="38EFC856" w14:textId="77777777" w:rsidR="00456B4E" w:rsidRPr="00240CFC" w:rsidRDefault="00456B4E" w:rsidP="00456B4E">
      <w:pPr>
        <w:rPr>
          <w:lang w:eastAsia="de-DE"/>
        </w:rPr>
      </w:pPr>
      <w:r>
        <w:rPr>
          <w:lang w:eastAsia="de-DE"/>
        </w:rPr>
        <w:t>___________________________________________________________________</w:t>
      </w:r>
    </w:p>
    <w:p w14:paraId="2B49AE13" w14:textId="25890F13" w:rsidR="007B41F2" w:rsidRDefault="007B41F2" w:rsidP="00661893">
      <w:pPr>
        <w:rPr>
          <w:lang w:eastAsia="de-DE"/>
        </w:rPr>
      </w:pPr>
      <w:r w:rsidRPr="00C40615">
        <w:rPr>
          <w:lang w:eastAsia="de-DE"/>
        </w:rPr>
        <w:t xml:space="preserve">Ist bedacht, dass </w:t>
      </w:r>
      <w:r w:rsidR="00986729">
        <w:rPr>
          <w:lang w:eastAsia="de-DE"/>
        </w:rPr>
        <w:t xml:space="preserve">es </w:t>
      </w:r>
      <w:r w:rsidRPr="00C40615">
        <w:rPr>
          <w:lang w:eastAsia="de-DE"/>
        </w:rPr>
        <w:t>zum körperlichen Wohlbefinden für alle möglich sein muss</w:t>
      </w:r>
      <w:r w:rsidR="00986729">
        <w:rPr>
          <w:lang w:eastAsia="de-DE"/>
        </w:rPr>
        <w:t>,</w:t>
      </w:r>
      <w:r w:rsidRPr="00C40615">
        <w:rPr>
          <w:lang w:eastAsia="de-DE"/>
        </w:rPr>
        <w:t xml:space="preserve"> genügend Schlaf und Erholungszeiten zu bekommen?</w:t>
      </w:r>
      <w:r>
        <w:rPr>
          <w:lang w:eastAsia="de-DE"/>
        </w:rPr>
        <w:t xml:space="preserve"> </w:t>
      </w:r>
      <w:r w:rsidR="00D52073">
        <w:rPr>
          <w:lang w:eastAsia="de-DE"/>
        </w:rPr>
        <w:br/>
      </w:r>
      <w:r w:rsidRPr="00240CFC">
        <w:rPr>
          <w:lang w:eastAsia="de-DE"/>
        </w:rPr>
        <w:t>(Ja)</w:t>
      </w:r>
    </w:p>
    <w:p w14:paraId="44A7E25F" w14:textId="77777777" w:rsidR="002500D7" w:rsidRDefault="002500D7" w:rsidP="00661893">
      <w:pPr>
        <w:rPr>
          <w:lang w:eastAsia="de-DE"/>
        </w:rPr>
      </w:pPr>
      <w:r>
        <w:rPr>
          <w:lang w:eastAsia="de-DE"/>
        </w:rPr>
        <w:t xml:space="preserve">(Nein) Warum nicht? </w:t>
      </w:r>
    </w:p>
    <w:p w14:paraId="755D0A41" w14:textId="77777777" w:rsidR="00456B4E" w:rsidRDefault="00456B4E" w:rsidP="00456B4E">
      <w:pPr>
        <w:rPr>
          <w:lang w:eastAsia="de-DE"/>
        </w:rPr>
      </w:pPr>
    </w:p>
    <w:p w14:paraId="0D5F587A" w14:textId="77777777" w:rsidR="00456B4E" w:rsidRPr="00240CFC" w:rsidRDefault="00456B4E" w:rsidP="00456B4E">
      <w:pPr>
        <w:rPr>
          <w:lang w:eastAsia="de-DE"/>
        </w:rPr>
      </w:pPr>
      <w:r>
        <w:rPr>
          <w:lang w:eastAsia="de-DE"/>
        </w:rPr>
        <w:t>___________________________________________________________________</w:t>
      </w:r>
    </w:p>
    <w:p w14:paraId="72DF6758" w14:textId="2040B068" w:rsidR="007B41F2" w:rsidRDefault="007B41F2" w:rsidP="00661893">
      <w:pPr>
        <w:rPr>
          <w:lang w:eastAsia="de-DE"/>
        </w:rPr>
      </w:pPr>
      <w:r w:rsidRPr="00240CFC">
        <w:rPr>
          <w:lang w:eastAsia="de-DE"/>
        </w:rPr>
        <w:t xml:space="preserve">Sind die sanitären Räume bzw. Kabinen abschließbar? </w:t>
      </w:r>
      <w:r w:rsidR="00D52073">
        <w:rPr>
          <w:lang w:eastAsia="de-DE"/>
        </w:rPr>
        <w:br/>
      </w:r>
      <w:r w:rsidRPr="00240CFC">
        <w:rPr>
          <w:lang w:eastAsia="de-DE"/>
        </w:rPr>
        <w:t>(Ja)</w:t>
      </w:r>
    </w:p>
    <w:p w14:paraId="7F8C9613" w14:textId="77777777" w:rsidR="002500D7" w:rsidRDefault="002500D7" w:rsidP="00661893">
      <w:pPr>
        <w:rPr>
          <w:lang w:eastAsia="de-DE"/>
        </w:rPr>
      </w:pPr>
      <w:r>
        <w:rPr>
          <w:lang w:eastAsia="de-DE"/>
        </w:rPr>
        <w:t xml:space="preserve">(Nein) Warum nicht? </w:t>
      </w:r>
    </w:p>
    <w:p w14:paraId="4F664186" w14:textId="77777777" w:rsidR="007B41F2" w:rsidRDefault="007B41F2" w:rsidP="00661893">
      <w:pPr>
        <w:rPr>
          <w:lang w:eastAsia="de-DE"/>
        </w:rPr>
      </w:pPr>
    </w:p>
    <w:p w14:paraId="20EC9DCE" w14:textId="77777777" w:rsidR="007B41F2" w:rsidRPr="00240CFC" w:rsidRDefault="007B41F2" w:rsidP="00661893">
      <w:pPr>
        <w:rPr>
          <w:lang w:eastAsia="de-DE"/>
        </w:rPr>
      </w:pPr>
      <w:r>
        <w:rPr>
          <w:lang w:eastAsia="de-DE"/>
        </w:rPr>
        <w:t>___________________________________________________________________</w:t>
      </w:r>
    </w:p>
    <w:p w14:paraId="306E9F6F" w14:textId="51537B74" w:rsidR="007B41F2" w:rsidRDefault="007B41F2" w:rsidP="00661893">
      <w:pPr>
        <w:rPr>
          <w:lang w:eastAsia="de-DE"/>
        </w:rPr>
      </w:pPr>
      <w:r w:rsidRPr="00240CFC">
        <w:rPr>
          <w:lang w:eastAsia="de-DE"/>
        </w:rPr>
        <w:t xml:space="preserve">Gibt es getrennte sanitäre Anlagen für verschiedene Geschlechter? </w:t>
      </w:r>
      <w:r w:rsidR="00D52073">
        <w:rPr>
          <w:lang w:eastAsia="de-DE"/>
        </w:rPr>
        <w:br/>
      </w:r>
      <w:r w:rsidRPr="00240CFC">
        <w:rPr>
          <w:lang w:eastAsia="de-DE"/>
        </w:rPr>
        <w:t>(Ja)</w:t>
      </w:r>
    </w:p>
    <w:p w14:paraId="1EE736A0" w14:textId="77777777" w:rsidR="002500D7" w:rsidRDefault="002500D7" w:rsidP="00661893">
      <w:pPr>
        <w:rPr>
          <w:lang w:eastAsia="de-DE"/>
        </w:rPr>
      </w:pPr>
      <w:r>
        <w:rPr>
          <w:lang w:eastAsia="de-DE"/>
        </w:rPr>
        <w:t xml:space="preserve">(Nein) Warum nicht? </w:t>
      </w:r>
    </w:p>
    <w:p w14:paraId="27274EAD" w14:textId="77777777" w:rsidR="007B41F2" w:rsidRDefault="007B41F2" w:rsidP="00661893">
      <w:pPr>
        <w:rPr>
          <w:lang w:eastAsia="de-DE"/>
        </w:rPr>
      </w:pPr>
    </w:p>
    <w:p w14:paraId="2A01FF51" w14:textId="77777777" w:rsidR="007B41F2" w:rsidRPr="00240CFC" w:rsidRDefault="007B41F2" w:rsidP="00661893">
      <w:pPr>
        <w:rPr>
          <w:lang w:eastAsia="de-DE"/>
        </w:rPr>
      </w:pPr>
      <w:r>
        <w:rPr>
          <w:lang w:eastAsia="de-DE"/>
        </w:rPr>
        <w:t>___________________________________________________________________</w:t>
      </w:r>
    </w:p>
    <w:p w14:paraId="5C28DDEC" w14:textId="4055D726" w:rsidR="007B41F2" w:rsidRDefault="007B41F2" w:rsidP="00661893">
      <w:pPr>
        <w:rPr>
          <w:lang w:eastAsia="de-DE"/>
        </w:rPr>
      </w:pPr>
      <w:r w:rsidRPr="00240CFC">
        <w:rPr>
          <w:lang w:eastAsia="de-DE"/>
        </w:rPr>
        <w:t xml:space="preserve">Existieren getrennte sanitäre Anlagen für </w:t>
      </w:r>
      <w:r w:rsidR="00187538" w:rsidRPr="00240CFC">
        <w:rPr>
          <w:lang w:eastAsia="de-DE"/>
        </w:rPr>
        <w:t>Teilnehm</w:t>
      </w:r>
      <w:r w:rsidR="00187538">
        <w:rPr>
          <w:lang w:eastAsia="de-DE"/>
        </w:rPr>
        <w:t>er*innen</w:t>
      </w:r>
      <w:r w:rsidR="00187538" w:rsidRPr="00240CFC">
        <w:rPr>
          <w:lang w:eastAsia="de-DE"/>
        </w:rPr>
        <w:t xml:space="preserve"> </w:t>
      </w:r>
      <w:r w:rsidRPr="00240CFC">
        <w:rPr>
          <w:lang w:eastAsia="de-DE"/>
        </w:rPr>
        <w:t xml:space="preserve">und das Team? </w:t>
      </w:r>
      <w:r w:rsidR="00D52073">
        <w:rPr>
          <w:lang w:eastAsia="de-DE"/>
        </w:rPr>
        <w:br/>
      </w:r>
      <w:r w:rsidRPr="00240CFC">
        <w:rPr>
          <w:lang w:eastAsia="de-DE"/>
        </w:rPr>
        <w:t>(Ja)</w:t>
      </w:r>
    </w:p>
    <w:p w14:paraId="26D67B8E" w14:textId="77777777" w:rsidR="002500D7" w:rsidRDefault="002500D7" w:rsidP="00661893">
      <w:pPr>
        <w:rPr>
          <w:lang w:eastAsia="de-DE"/>
        </w:rPr>
      </w:pPr>
      <w:r>
        <w:rPr>
          <w:lang w:eastAsia="de-DE"/>
        </w:rPr>
        <w:t xml:space="preserve">(Nein) Warum nicht? </w:t>
      </w:r>
    </w:p>
    <w:p w14:paraId="0D4EC1BE" w14:textId="77777777" w:rsidR="007B41F2" w:rsidRDefault="007B41F2" w:rsidP="00661893">
      <w:pPr>
        <w:rPr>
          <w:lang w:eastAsia="de-DE"/>
        </w:rPr>
      </w:pPr>
    </w:p>
    <w:p w14:paraId="216B509F" w14:textId="77777777" w:rsidR="007B41F2" w:rsidRPr="00240CFC" w:rsidRDefault="007B41F2" w:rsidP="00661893">
      <w:pPr>
        <w:rPr>
          <w:lang w:eastAsia="de-DE"/>
        </w:rPr>
      </w:pPr>
      <w:r>
        <w:rPr>
          <w:lang w:eastAsia="de-DE"/>
        </w:rPr>
        <w:t>___________________________________________________________________</w:t>
      </w:r>
    </w:p>
    <w:p w14:paraId="2D0098E3" w14:textId="57477CA5" w:rsidR="007B41F2" w:rsidRDefault="007B41F2" w:rsidP="00661893">
      <w:pPr>
        <w:rPr>
          <w:lang w:eastAsia="de-DE"/>
        </w:rPr>
      </w:pPr>
      <w:r w:rsidRPr="00C40615">
        <w:rPr>
          <w:lang w:eastAsia="de-DE"/>
        </w:rPr>
        <w:lastRenderedPageBreak/>
        <w:t xml:space="preserve">Gibt es geschützte Bereiche zum </w:t>
      </w:r>
      <w:r>
        <w:rPr>
          <w:lang w:eastAsia="de-DE"/>
        </w:rPr>
        <w:t>U</w:t>
      </w:r>
      <w:r w:rsidRPr="00C40615">
        <w:rPr>
          <w:lang w:eastAsia="de-DE"/>
        </w:rPr>
        <w:t>mziehen sowohl bei Übernachtungen wie auch bei Schwimmveranstaltungen?</w:t>
      </w:r>
      <w:r>
        <w:rPr>
          <w:lang w:eastAsia="de-DE"/>
        </w:rPr>
        <w:t xml:space="preserve"> </w:t>
      </w:r>
      <w:r w:rsidR="00303FB0">
        <w:rPr>
          <w:lang w:eastAsia="de-DE"/>
        </w:rPr>
        <w:br/>
      </w:r>
      <w:r w:rsidRPr="00240CFC">
        <w:rPr>
          <w:lang w:eastAsia="de-DE"/>
        </w:rPr>
        <w:t>(Ja)</w:t>
      </w:r>
    </w:p>
    <w:p w14:paraId="0AF60DFE" w14:textId="77777777" w:rsidR="002500D7" w:rsidRDefault="002500D7" w:rsidP="00661893">
      <w:pPr>
        <w:rPr>
          <w:lang w:eastAsia="de-DE"/>
        </w:rPr>
      </w:pPr>
      <w:r>
        <w:rPr>
          <w:lang w:eastAsia="de-DE"/>
        </w:rPr>
        <w:t xml:space="preserve">(Nein) Warum nicht? </w:t>
      </w:r>
    </w:p>
    <w:p w14:paraId="1C836E5E" w14:textId="77777777" w:rsidR="007B41F2" w:rsidRDefault="007B41F2" w:rsidP="00661893">
      <w:pPr>
        <w:rPr>
          <w:lang w:eastAsia="de-DE"/>
        </w:rPr>
      </w:pPr>
    </w:p>
    <w:p w14:paraId="792DBC40" w14:textId="77777777" w:rsidR="007B41F2" w:rsidRPr="00240CFC" w:rsidRDefault="007B41F2" w:rsidP="00661893">
      <w:pPr>
        <w:rPr>
          <w:lang w:eastAsia="de-DE"/>
        </w:rPr>
      </w:pPr>
      <w:r>
        <w:rPr>
          <w:lang w:eastAsia="de-DE"/>
        </w:rPr>
        <w:t>___________________________________________________________________</w:t>
      </w:r>
    </w:p>
    <w:p w14:paraId="7738847E" w14:textId="395BDD1E" w:rsidR="007B41F2" w:rsidRDefault="007B41F2" w:rsidP="00661893">
      <w:pPr>
        <w:rPr>
          <w:lang w:eastAsia="de-DE"/>
        </w:rPr>
      </w:pPr>
      <w:r w:rsidRPr="00C40615">
        <w:rPr>
          <w:lang w:eastAsia="de-DE"/>
        </w:rPr>
        <w:t>Gibt es Rückzugsorte, wenn man sich dem Gruppengeschehen kurz entziehen möchte?</w:t>
      </w:r>
      <w:r>
        <w:rPr>
          <w:lang w:eastAsia="de-DE"/>
        </w:rPr>
        <w:t xml:space="preserve"> </w:t>
      </w:r>
      <w:r w:rsidR="00D52073">
        <w:rPr>
          <w:lang w:eastAsia="de-DE"/>
        </w:rPr>
        <w:br/>
      </w:r>
      <w:r w:rsidRPr="00240CFC">
        <w:rPr>
          <w:lang w:eastAsia="de-DE"/>
        </w:rPr>
        <w:t>(Ja)</w:t>
      </w:r>
      <w:r>
        <w:rPr>
          <w:lang w:eastAsia="de-DE"/>
        </w:rPr>
        <w:t xml:space="preserve"> </w:t>
      </w:r>
    </w:p>
    <w:p w14:paraId="4E3FC079" w14:textId="77777777" w:rsidR="002500D7" w:rsidRDefault="002500D7" w:rsidP="00661893">
      <w:pPr>
        <w:rPr>
          <w:lang w:eastAsia="de-DE"/>
        </w:rPr>
      </w:pPr>
      <w:r>
        <w:rPr>
          <w:lang w:eastAsia="de-DE"/>
        </w:rPr>
        <w:t xml:space="preserve">(Nein) Warum nicht? </w:t>
      </w:r>
    </w:p>
    <w:p w14:paraId="7EC7AE9B" w14:textId="77777777" w:rsidR="007B41F2" w:rsidRDefault="007B41F2" w:rsidP="00661893">
      <w:pPr>
        <w:rPr>
          <w:lang w:eastAsia="de-DE"/>
        </w:rPr>
      </w:pPr>
    </w:p>
    <w:p w14:paraId="4D82698B" w14:textId="77777777" w:rsidR="007B41F2" w:rsidRPr="00240CFC" w:rsidRDefault="007B41F2" w:rsidP="00661893">
      <w:pPr>
        <w:rPr>
          <w:lang w:eastAsia="de-DE"/>
        </w:rPr>
      </w:pPr>
      <w:r>
        <w:rPr>
          <w:lang w:eastAsia="de-DE"/>
        </w:rPr>
        <w:t>___________________________________________________________________</w:t>
      </w:r>
    </w:p>
    <w:p w14:paraId="6F7822E5" w14:textId="4C6C643A" w:rsidR="007B41F2" w:rsidRPr="00240CFC" w:rsidRDefault="007B41F2" w:rsidP="00661893">
      <w:pPr>
        <w:rPr>
          <w:lang w:eastAsia="de-DE"/>
        </w:rPr>
      </w:pPr>
      <w:proofErr w:type="spellStart"/>
      <w:r>
        <w:rPr>
          <w:lang w:eastAsia="de-DE"/>
        </w:rPr>
        <w:t>Social</w:t>
      </w:r>
      <w:proofErr w:type="spellEnd"/>
      <w:r>
        <w:rPr>
          <w:lang w:eastAsia="de-DE"/>
        </w:rPr>
        <w:t xml:space="preserve"> Media</w:t>
      </w:r>
      <w:r w:rsidRPr="00240CFC">
        <w:rPr>
          <w:lang w:eastAsia="de-DE"/>
        </w:rPr>
        <w:t>:</w:t>
      </w:r>
    </w:p>
    <w:p w14:paraId="6EDFA34D" w14:textId="2152775C" w:rsidR="007B41F2" w:rsidRDefault="007B41F2" w:rsidP="00661893">
      <w:pPr>
        <w:rPr>
          <w:lang w:eastAsia="de-DE"/>
        </w:rPr>
      </w:pPr>
      <w:r w:rsidRPr="00C40615">
        <w:rPr>
          <w:lang w:eastAsia="de-DE"/>
        </w:rPr>
        <w:t xml:space="preserve">Gibt es klare Absprachen zur Verwendung von Fotos und Videos auf </w:t>
      </w:r>
      <w:proofErr w:type="spellStart"/>
      <w:r w:rsidRPr="00C40615">
        <w:rPr>
          <w:lang w:eastAsia="de-DE"/>
        </w:rPr>
        <w:t>Social</w:t>
      </w:r>
      <w:proofErr w:type="spellEnd"/>
      <w:r w:rsidRPr="00C40615">
        <w:rPr>
          <w:lang w:eastAsia="de-DE"/>
        </w:rPr>
        <w:t xml:space="preserve"> Media Plattformen oder </w:t>
      </w:r>
      <w:r>
        <w:rPr>
          <w:lang w:eastAsia="de-DE"/>
        </w:rPr>
        <w:t>im</w:t>
      </w:r>
      <w:r w:rsidRPr="00C40615">
        <w:rPr>
          <w:lang w:eastAsia="de-DE"/>
        </w:rPr>
        <w:t xml:space="preserve"> Internet? Dieses gilt sowohl für </w:t>
      </w:r>
      <w:r w:rsidR="00267CC0">
        <w:rPr>
          <w:lang w:eastAsia="de-DE"/>
        </w:rPr>
        <w:t>Teamer*innen</w:t>
      </w:r>
      <w:r w:rsidRPr="00C40615">
        <w:rPr>
          <w:lang w:eastAsia="de-DE"/>
        </w:rPr>
        <w:t xml:space="preserve"> als auch für </w:t>
      </w:r>
      <w:r w:rsidR="00187538" w:rsidRPr="00240CFC">
        <w:rPr>
          <w:lang w:eastAsia="de-DE"/>
        </w:rPr>
        <w:t>Teilnehm</w:t>
      </w:r>
      <w:r w:rsidR="00187538">
        <w:rPr>
          <w:lang w:eastAsia="de-DE"/>
        </w:rPr>
        <w:t>er*innen</w:t>
      </w:r>
      <w:r w:rsidRPr="00C40615">
        <w:rPr>
          <w:lang w:eastAsia="de-DE"/>
        </w:rPr>
        <w:t xml:space="preserve">. </w:t>
      </w:r>
      <w:r w:rsidR="00303FB0">
        <w:rPr>
          <w:lang w:eastAsia="de-DE"/>
        </w:rPr>
        <w:br/>
      </w:r>
      <w:r w:rsidRPr="00240CFC">
        <w:rPr>
          <w:lang w:eastAsia="de-DE"/>
        </w:rPr>
        <w:t>(Ja)</w:t>
      </w:r>
    </w:p>
    <w:p w14:paraId="1488A169" w14:textId="77777777" w:rsidR="002500D7" w:rsidRDefault="002500D7" w:rsidP="00661893">
      <w:pPr>
        <w:rPr>
          <w:lang w:eastAsia="de-DE"/>
        </w:rPr>
      </w:pPr>
      <w:r>
        <w:rPr>
          <w:lang w:eastAsia="de-DE"/>
        </w:rPr>
        <w:t xml:space="preserve">(Nein) Warum nicht? </w:t>
      </w:r>
    </w:p>
    <w:p w14:paraId="58A4E3ED" w14:textId="77777777" w:rsidR="007B41F2" w:rsidRPr="00240CFC" w:rsidRDefault="007B41F2" w:rsidP="00661893">
      <w:pPr>
        <w:rPr>
          <w:lang w:eastAsia="de-DE"/>
        </w:rPr>
      </w:pPr>
      <w:r>
        <w:rPr>
          <w:lang w:eastAsia="de-DE"/>
        </w:rPr>
        <w:t>___________________________________________________________________</w:t>
      </w:r>
    </w:p>
    <w:p w14:paraId="48C8F06F" w14:textId="77777777" w:rsidR="007B41F2" w:rsidRDefault="007B41F2" w:rsidP="00661893">
      <w:pPr>
        <w:rPr>
          <w:lang w:eastAsia="de-DE"/>
        </w:rPr>
      </w:pPr>
    </w:p>
    <w:p w14:paraId="5FBCBD65" w14:textId="77777777" w:rsidR="007B41F2" w:rsidRPr="00240CFC" w:rsidRDefault="007B41F2" w:rsidP="00661893">
      <w:pPr>
        <w:rPr>
          <w:lang w:eastAsia="de-DE"/>
        </w:rPr>
      </w:pPr>
    </w:p>
    <w:p w14:paraId="66BABB2F" w14:textId="77777777" w:rsidR="007B41F2" w:rsidRDefault="007B41F2" w:rsidP="00661893">
      <w:pPr>
        <w:rPr>
          <w:lang w:eastAsia="de-DE"/>
        </w:rPr>
      </w:pPr>
    </w:p>
    <w:p w14:paraId="24ABDEB4" w14:textId="77777777" w:rsidR="007B41F2" w:rsidRPr="00240CFC" w:rsidRDefault="007B41F2" w:rsidP="00661893">
      <w:pPr>
        <w:rPr>
          <w:lang w:eastAsia="de-DE"/>
        </w:rPr>
      </w:pPr>
    </w:p>
    <w:p w14:paraId="708B770E" w14:textId="77777777" w:rsidR="00F12F09" w:rsidRDefault="007B41F2" w:rsidP="00661893">
      <w:r>
        <w:t>Datum:</w:t>
      </w:r>
      <w:r>
        <w:tab/>
      </w:r>
      <w:r>
        <w:tab/>
      </w:r>
      <w:r>
        <w:tab/>
      </w:r>
      <w:r>
        <w:tab/>
      </w:r>
      <w:r>
        <w:tab/>
        <w:t>Unterschrift</w:t>
      </w:r>
    </w:p>
    <w:p w14:paraId="316341DB" w14:textId="77777777" w:rsidR="00F12F09" w:rsidRDefault="00F12F09" w:rsidP="00661893">
      <w:r>
        <w:br w:type="page"/>
      </w:r>
    </w:p>
    <w:p w14:paraId="47E24C72" w14:textId="77777777" w:rsidR="00F12F09" w:rsidRDefault="00F12F09" w:rsidP="00661893">
      <w:pPr>
        <w:pStyle w:val="berschrift1"/>
        <w:rPr>
          <w:lang w:eastAsia="zh-CN" w:bidi="hi-IN"/>
        </w:rPr>
      </w:pPr>
      <w:bookmarkStart w:id="74" w:name="_Toc148724890"/>
      <w:bookmarkStart w:id="75" w:name="_Toc149901893"/>
      <w:r>
        <w:rPr>
          <w:lang w:eastAsia="zh-CN" w:bidi="hi-IN"/>
        </w:rPr>
        <w:lastRenderedPageBreak/>
        <w:t>Anlage 3 – Fließtext zur Risikoanalyse</w:t>
      </w:r>
      <w:bookmarkEnd w:id="74"/>
      <w:bookmarkEnd w:id="75"/>
    </w:p>
    <w:p w14:paraId="4F9B7BBE" w14:textId="585D8FBF" w:rsidR="00F12F09" w:rsidRDefault="00F12F09" w:rsidP="00661893">
      <w:r w:rsidRPr="00E97DA3">
        <w:t>(</w:t>
      </w:r>
      <w:r w:rsidR="002930BB">
        <w:t>Bitte für den jeweiligen Bereich</w:t>
      </w:r>
      <w:r w:rsidR="00F149A6">
        <w:t xml:space="preserve"> bzw. die jeweilige </w:t>
      </w:r>
      <w:r w:rsidR="002930BB">
        <w:t xml:space="preserve">Veranstaltung ergänzen </w:t>
      </w:r>
      <w:r>
        <w:t xml:space="preserve">und </w:t>
      </w:r>
      <w:r w:rsidRPr="00E97DA3">
        <w:t>unzutreffende Sätze streichen</w:t>
      </w:r>
      <w:r>
        <w:t>.)</w:t>
      </w:r>
    </w:p>
    <w:p w14:paraId="1AE7090F" w14:textId="77777777" w:rsidR="00F12F09" w:rsidRDefault="00F12F09" w:rsidP="00661893"/>
    <w:p w14:paraId="2C53408B" w14:textId="77777777" w:rsidR="00F12F09" w:rsidRPr="00E97DA3" w:rsidRDefault="00F12F09" w:rsidP="00661893">
      <w:r>
        <w:t>Gemeinde:</w:t>
      </w:r>
    </w:p>
    <w:p w14:paraId="10DFE1E6" w14:textId="77777777" w:rsidR="00F12F09" w:rsidRPr="00F12F09" w:rsidRDefault="00F12F09" w:rsidP="00661893">
      <w:r w:rsidRPr="00F12F09">
        <w:t xml:space="preserve">Veranstaltung/en: </w:t>
      </w:r>
    </w:p>
    <w:p w14:paraId="77EA0061" w14:textId="77777777" w:rsidR="00F12F09" w:rsidRPr="00F12F09" w:rsidRDefault="00F12F09" w:rsidP="00661893"/>
    <w:p w14:paraId="671D828C" w14:textId="77777777" w:rsidR="00F12F09" w:rsidRPr="00F12F09" w:rsidRDefault="00F12F09" w:rsidP="00303FB0">
      <w:pPr>
        <w:jc w:val="both"/>
      </w:pPr>
      <w:r w:rsidRPr="00F12F09">
        <w:t xml:space="preserve">Im Rahmen der Risikoanalyse wurden verschiedene Aspekte zu unseren Gemeindeveranstaltungen untersucht, um die Sicherheit und das Wohlbefinden der Teilnehmer*innen (bei Aktivitäten mit Kindern und Jugendlichen) zu gewährleisten. </w:t>
      </w:r>
    </w:p>
    <w:p w14:paraId="722611B1" w14:textId="77777777" w:rsidR="00F12F09" w:rsidRPr="00F12F09" w:rsidRDefault="00F12F09" w:rsidP="00303FB0">
      <w:pPr>
        <w:jc w:val="both"/>
      </w:pPr>
      <w:r w:rsidRPr="00F12F09">
        <w:t xml:space="preserve">In Bezug auf die Rahmenbedingungen konnte festgestellt werden, dass alle Teamer*innen den Teamvertrag unterzeichnet haben. Ebenso haben die Erziehungsberechtigten die Kontaktinformationen der Leitung erhalten, was eine reibungslose Kommunikation im Notfall ermöglicht. </w:t>
      </w:r>
    </w:p>
    <w:p w14:paraId="3981B587" w14:textId="77777777" w:rsidR="00F12F09" w:rsidRPr="00F12F09" w:rsidRDefault="00F12F09" w:rsidP="00303FB0">
      <w:pPr>
        <w:jc w:val="both"/>
      </w:pPr>
      <w:r w:rsidRPr="00F12F09">
        <w:t>Die klare Kommunikation von Beginn und Ende der Veranstaltung im Vorfeld stellt sicher, dass die Teilnehme</w:t>
      </w:r>
      <w:r w:rsidR="00986729">
        <w:t xml:space="preserve">nde </w:t>
      </w:r>
      <w:r w:rsidRPr="00F12F09">
        <w:t xml:space="preserve">pünktlich ankommen und abgeholt werden können. </w:t>
      </w:r>
    </w:p>
    <w:p w14:paraId="401DCA0B" w14:textId="77777777" w:rsidR="00F12F09" w:rsidRPr="00F12F09" w:rsidRDefault="00F12F09" w:rsidP="00303FB0">
      <w:pPr>
        <w:jc w:val="both"/>
      </w:pPr>
      <w:r w:rsidRPr="00F12F09">
        <w:t>Zusätzlich wurden wichtige Gesundheitsinformationen durch einen Gesundheitsbogen erfasst, um im Bedarfsfall angemessen reagieren zu können. Darüber hinaus hat die Leitung Zugriff auf einen aktuellen Erste-Hilfe-Koffer, der im Falle von Verletzungen oder Erkrankungen sofort einsatzbereit ist.</w:t>
      </w:r>
    </w:p>
    <w:p w14:paraId="51DCE535" w14:textId="6B63A878" w:rsidR="00F12F09" w:rsidRPr="00F12F09" w:rsidRDefault="00F12F09" w:rsidP="00303FB0">
      <w:pPr>
        <w:jc w:val="both"/>
      </w:pPr>
      <w:r w:rsidRPr="00F12F09">
        <w:t xml:space="preserve">Die Leitung der Veranstaltung spielt eine entscheidende Rolle für den reibungslosen Ablauf und die Sicherheit. Die Leitung ist während der Veranstaltung präsent und ansprechbar, um auf eventuelle Fragen oder Probleme der </w:t>
      </w:r>
      <w:r w:rsidR="00986729" w:rsidRPr="00F12F09">
        <w:t>Teilnehme</w:t>
      </w:r>
      <w:r w:rsidR="00986729">
        <w:t xml:space="preserve">nden </w:t>
      </w:r>
      <w:r w:rsidRPr="00F12F09">
        <w:t xml:space="preserve">und </w:t>
      </w:r>
      <w:r w:rsidR="00986729">
        <w:t xml:space="preserve">Teamer*innen </w:t>
      </w:r>
      <w:r w:rsidRPr="00F12F09">
        <w:t xml:space="preserve">einzugehen. Darüber hinaus achtet sie auf mögliche Überforderung der </w:t>
      </w:r>
      <w:r w:rsidR="00986729" w:rsidRPr="00F12F09">
        <w:t xml:space="preserve">Teamer*innen </w:t>
      </w:r>
      <w:r w:rsidR="00986729">
        <w:t>u</w:t>
      </w:r>
      <w:r w:rsidRPr="00F12F09">
        <w:t xml:space="preserve">nd greift bei Bedarf ein, um die Belastung zu reduzieren. Sie nimmt die Bedürfnisse und Grenzen der </w:t>
      </w:r>
      <w:r w:rsidR="0055758C" w:rsidRPr="00F12F09">
        <w:t>Teilnehmer*innen</w:t>
      </w:r>
      <w:r w:rsidR="00986729" w:rsidRPr="00F12F09">
        <w:t xml:space="preserve"> </w:t>
      </w:r>
      <w:r w:rsidRPr="00F12F09">
        <w:t xml:space="preserve">und Teamer*innen wahr, um ein respektvolles Miteinander zu gewährleisten. Dazu gehört auch ein angemessenes Schlafniveau für das Team. </w:t>
      </w:r>
    </w:p>
    <w:p w14:paraId="2251FA99" w14:textId="1A4F373F" w:rsidR="00F12F09" w:rsidRPr="00F12F09" w:rsidRDefault="002930BB" w:rsidP="00303FB0">
      <w:pPr>
        <w:jc w:val="both"/>
      </w:pPr>
      <w:r>
        <w:t>D</w:t>
      </w:r>
      <w:r w:rsidR="00F12F09" w:rsidRPr="00F12F09">
        <w:t xml:space="preserve">ie Leitung </w:t>
      </w:r>
      <w:r>
        <w:t xml:space="preserve">schafft </w:t>
      </w:r>
      <w:r w:rsidR="00F12F09" w:rsidRPr="00F12F09">
        <w:t>eine offene Atmosphäre für Kritik, um eine transparente Kommunikation und die Wahrnehmung und Lösung von Problemen zu fördern.</w:t>
      </w:r>
    </w:p>
    <w:p w14:paraId="3E0778FA" w14:textId="63A9ADCB" w:rsidR="00F12F09" w:rsidRPr="00F12F09" w:rsidRDefault="00F12F09" w:rsidP="00303FB0">
      <w:pPr>
        <w:jc w:val="both"/>
      </w:pPr>
      <w:r w:rsidRPr="00F12F09">
        <w:t xml:space="preserve">Die Teamzusammensetzung trägt wesentlich zur Sicherheit bei. Ein Betreuungsschlüssel von mindestens 1:6 wird eingehalten, um eine angemessene Betreuung sicherzustellen. Sowohl männliche als auch weibliche Teamer*innen sind im Team vertreten, </w:t>
      </w:r>
      <w:r w:rsidR="002930BB">
        <w:t>um die</w:t>
      </w:r>
      <w:r w:rsidRPr="00F12F09">
        <w:t xml:space="preserve"> Bedürfnisse aller </w:t>
      </w:r>
      <w:r w:rsidR="0055758C" w:rsidRPr="00F12F09">
        <w:t>Teilnehmer*innen</w:t>
      </w:r>
      <w:r w:rsidRPr="00F12F09">
        <w:t xml:space="preserve"> </w:t>
      </w:r>
      <w:r w:rsidR="002930BB">
        <w:t>zu berücksichtigen</w:t>
      </w:r>
      <w:r w:rsidRPr="00F12F09">
        <w:t>. Mindestens eine Person aus jedem Geschlecht besitzt einen Führerschein</w:t>
      </w:r>
      <w:r w:rsidR="002930BB">
        <w:t xml:space="preserve"> und bleibt nüchtern</w:t>
      </w:r>
      <w:r w:rsidRPr="00F12F09">
        <w:t xml:space="preserve">, um im Notfall mobil zu sein. </w:t>
      </w:r>
    </w:p>
    <w:p w14:paraId="3FB8EDE8" w14:textId="77777777" w:rsidR="00F12F09" w:rsidRPr="00F12F09" w:rsidRDefault="00F12F09" w:rsidP="00303FB0">
      <w:pPr>
        <w:jc w:val="both"/>
      </w:pPr>
      <w:r w:rsidRPr="00F12F09">
        <w:t>Alle eigenverantwortlichen Teamer*innen verfügen über eine aktuelle Jugendleitercard und haben in den letzten fünf Jahren an einer Schulung zum Thema "Kindeswohl" teilgenommen.</w:t>
      </w:r>
    </w:p>
    <w:p w14:paraId="348BA404" w14:textId="7F20DACB" w:rsidR="00F12F09" w:rsidRPr="00F12F09" w:rsidRDefault="00F12F09" w:rsidP="00303FB0">
      <w:pPr>
        <w:jc w:val="both"/>
      </w:pPr>
      <w:r w:rsidRPr="00F12F09">
        <w:t>Die Teamer*innen achten auf ein angemessenes Verhältnis von</w:t>
      </w:r>
      <w:r w:rsidR="00986729">
        <w:t xml:space="preserve"> </w:t>
      </w:r>
      <w:r w:rsidRPr="00F12F09">
        <w:t>Nähe</w:t>
      </w:r>
      <w:r w:rsidR="00986729">
        <w:t xml:space="preserve"> </w:t>
      </w:r>
      <w:r w:rsidRPr="00F12F09">
        <w:t xml:space="preserve">und Distanz zu den </w:t>
      </w:r>
      <w:r w:rsidR="00986729">
        <w:t>Teilnehmende</w:t>
      </w:r>
      <w:r w:rsidR="002930BB">
        <w:t>n. Sie wahren deren</w:t>
      </w:r>
      <w:r w:rsidRPr="00F12F09">
        <w:t xml:space="preserve"> persönliche Grenzen </w:t>
      </w:r>
      <w:r w:rsidR="002930BB">
        <w:t>und</w:t>
      </w:r>
      <w:r w:rsidRPr="00F12F09">
        <w:t xml:space="preserve"> verhalten sich als Vorbilder</w:t>
      </w:r>
      <w:r w:rsidR="002930BB">
        <w:t>. S</w:t>
      </w:r>
      <w:r w:rsidRPr="00F12F09">
        <w:t xml:space="preserve">ensible Informationen über </w:t>
      </w:r>
      <w:r w:rsidR="002930BB" w:rsidRPr="00F12F09">
        <w:t xml:space="preserve">Teilnehmer*innen </w:t>
      </w:r>
      <w:r w:rsidRPr="00F12F09">
        <w:t xml:space="preserve">und deren soziales Umfeld </w:t>
      </w:r>
      <w:r w:rsidR="002930BB" w:rsidRPr="00F12F09">
        <w:t xml:space="preserve">behandeln </w:t>
      </w:r>
      <w:r w:rsidR="002930BB">
        <w:t xml:space="preserve">sie </w:t>
      </w:r>
      <w:r w:rsidRPr="00F12F09">
        <w:t>vertraulich.</w:t>
      </w:r>
    </w:p>
    <w:p w14:paraId="6C1FF2E9" w14:textId="59A34BDD" w:rsidR="00F12F09" w:rsidRPr="00F12F09" w:rsidRDefault="00F12F09" w:rsidP="00303FB0">
      <w:pPr>
        <w:jc w:val="both"/>
      </w:pPr>
      <w:r w:rsidRPr="00F12F09">
        <w:t xml:space="preserve">In der Verpflegung steht allen </w:t>
      </w:r>
      <w:r w:rsidR="0055758C" w:rsidRPr="00F12F09">
        <w:t>Teilnehmer*innen</w:t>
      </w:r>
      <w:r w:rsidRPr="00F12F09">
        <w:t xml:space="preserve"> zu jeder Zeit kostenlos Wasser zur Verfügung. Mahlzeiten für die Veranstaltung sind so eingeplant, dass eine ausreichende Versorgung </w:t>
      </w:r>
      <w:r w:rsidRPr="00F12F09">
        <w:lastRenderedPageBreak/>
        <w:t>sichergestellt ist</w:t>
      </w:r>
      <w:r w:rsidR="00986729">
        <w:t xml:space="preserve">. </w:t>
      </w:r>
      <w:r w:rsidRPr="00F12F09">
        <w:t xml:space="preserve">Lebensmittelunverträglichkeiten wurden im Vorfeld abgefragt und entsprechend berücksichtigt. Auch vegetarische oder vegane Ernährungsweisen wurden abgefragt und berücksichtigt. </w:t>
      </w:r>
    </w:p>
    <w:p w14:paraId="20B6BD19" w14:textId="3759B12D" w:rsidR="00F12F09" w:rsidRPr="00F12F09" w:rsidRDefault="00F12F09" w:rsidP="00303FB0">
      <w:pPr>
        <w:jc w:val="both"/>
      </w:pPr>
      <w:r w:rsidRPr="00F12F09">
        <w:t xml:space="preserve">Die Zubereitung von Lebensmitteln erfolgt unter Einhaltung der Hygienevorschriften, um mögliche Gesundheitsrisiken zu minimieren. Das Team behält bei Freizeiten den Überblick über die ausreichende Nahrungsaufnahme der </w:t>
      </w:r>
      <w:r w:rsidR="0055758C" w:rsidRPr="00F12F09">
        <w:t>Teilnehmer*innen</w:t>
      </w:r>
      <w:r w:rsidRPr="00F12F09">
        <w:t xml:space="preserve"> und führt bei Auffälligkeiten Gespräche mit dem/der betreffenden Teilnehmer*in und kontaktiert bei Bedarf die Eltern. </w:t>
      </w:r>
    </w:p>
    <w:p w14:paraId="1D812381" w14:textId="7B9B5FAD" w:rsidR="00F12F09" w:rsidRPr="00F12F09" w:rsidRDefault="00F12F09" w:rsidP="00303FB0">
      <w:pPr>
        <w:jc w:val="both"/>
      </w:pPr>
      <w:r w:rsidRPr="00F12F09">
        <w:t xml:space="preserve">Es gibt klare Absprachen zum Thema Alkohol innerhalb des Teams, und die </w:t>
      </w:r>
      <w:r w:rsidR="0055758C" w:rsidRPr="00F12F09">
        <w:t>Teilnehmer*innen</w:t>
      </w:r>
      <w:r w:rsidRPr="00F12F09">
        <w:t xml:space="preserve"> sind über die geltenden Regelungen zum Thema Alkohol und Drogenkonsum informiert.</w:t>
      </w:r>
    </w:p>
    <w:p w14:paraId="7E3BC0E9" w14:textId="47475329" w:rsidR="00F12F09" w:rsidRPr="00F12F09" w:rsidRDefault="00F161AE" w:rsidP="00303FB0">
      <w:pPr>
        <w:jc w:val="both"/>
      </w:pPr>
      <w:r>
        <w:t>In</w:t>
      </w:r>
      <w:r w:rsidR="00F12F09" w:rsidRPr="00F12F09">
        <w:t xml:space="preserve"> der Unterkunft </w:t>
      </w:r>
      <w:r>
        <w:t xml:space="preserve">sind </w:t>
      </w:r>
      <w:r w:rsidR="00F12F09" w:rsidRPr="00F12F09">
        <w:t xml:space="preserve">geeignete Schlafräume vorhanden. Die Schlafräume wurden unter Berücksichtigung der Bedürfnisse und Wünsche der Teilnehmer*innen zusammengestellt. Die Teilnehmer*innen sind über den Schlafraum der Leitung und des Teams informiert. </w:t>
      </w:r>
    </w:p>
    <w:p w14:paraId="55649B8F" w14:textId="77777777" w:rsidR="00F12F09" w:rsidRPr="00F12F09" w:rsidRDefault="00F12F09" w:rsidP="00303FB0">
      <w:pPr>
        <w:jc w:val="both"/>
      </w:pPr>
      <w:r w:rsidRPr="00F12F09">
        <w:t xml:space="preserve">Die Erziehungsberechtigten haben die Anschrift des Freizeithauses erhalten, um im Notfall erreichbar zu sein. Fremde wissen, dass sie nur nach Voranmeldung ins Haus kommen dürfen, um die Sicherheit zu gewährleisten. </w:t>
      </w:r>
    </w:p>
    <w:p w14:paraId="0FB0B2F7" w14:textId="35A7D90B" w:rsidR="00F12F09" w:rsidRPr="00F12F09" w:rsidRDefault="00F12F09" w:rsidP="00303FB0">
      <w:pPr>
        <w:jc w:val="both"/>
      </w:pPr>
      <w:r w:rsidRPr="00F12F09">
        <w:t xml:space="preserve">Es wird darauf geachtet, dass </w:t>
      </w:r>
      <w:r w:rsidR="00F161AE" w:rsidRPr="00F12F09">
        <w:t>genügend Schlaf</w:t>
      </w:r>
      <w:r w:rsidR="00F161AE">
        <w:t>-</w:t>
      </w:r>
      <w:r w:rsidR="00F161AE" w:rsidRPr="00F12F09">
        <w:t xml:space="preserve"> und Erholungszeiten </w:t>
      </w:r>
      <w:r w:rsidR="00F161AE">
        <w:t>für das</w:t>
      </w:r>
      <w:r w:rsidRPr="00F12F09">
        <w:t xml:space="preserve"> körperliche Wohlbefinden gewährleistet sind.</w:t>
      </w:r>
      <w:r w:rsidR="00044856">
        <w:t xml:space="preserve"> Z</w:t>
      </w:r>
      <w:r w:rsidRPr="00F12F09">
        <w:t>um Umziehen</w:t>
      </w:r>
      <w:r w:rsidR="00044856" w:rsidRPr="00044856">
        <w:t xml:space="preserve"> </w:t>
      </w:r>
      <w:r w:rsidR="00044856" w:rsidRPr="00F12F09">
        <w:t>stehen geschützte Bereiche</w:t>
      </w:r>
      <w:r w:rsidRPr="00F12F09">
        <w:t xml:space="preserve"> zur Verfügung, sowohl bei Übernachtungen als auch bei Schwimmveranstaltungen. Zudem gibt es Rückzugsorte, wenn sich Teilnehmer*innen dem Gruppengeschehen </w:t>
      </w:r>
      <w:r w:rsidR="0055758C">
        <w:t>für eine gewisse Zeit</w:t>
      </w:r>
      <w:r w:rsidRPr="00F12F09">
        <w:t xml:space="preserve"> entziehen möchten.</w:t>
      </w:r>
    </w:p>
    <w:p w14:paraId="08CE646F" w14:textId="77777777" w:rsidR="00F12F09" w:rsidRPr="00F12F09" w:rsidRDefault="00F12F09" w:rsidP="00303FB0">
      <w:pPr>
        <w:jc w:val="both"/>
      </w:pPr>
      <w:r w:rsidRPr="00F12F09">
        <w:t>Die sanitären Anlagen wurden hinsichtlich ihrer Sicherheit untersucht. Die Räume bzw. Kabinen sind abschließbar, um die Privatsphäre der Nutzer*innen zu schützen. Es gibt getrennte sanitäre Anlagen für verschiedene Geschlechter, um den individuellen Bedürfnissen gerecht zu werden. Zudem existieren getrennte sanitäre Anlagen für Teilnehmer*innen und das Team.</w:t>
      </w:r>
    </w:p>
    <w:p w14:paraId="70EF9A5D" w14:textId="23F384A4" w:rsidR="00F12F09" w:rsidRDefault="000F51C8" w:rsidP="00303FB0">
      <w:pPr>
        <w:jc w:val="both"/>
      </w:pPr>
      <w:r>
        <w:t>Z</w:t>
      </w:r>
      <w:r w:rsidR="00F12F09" w:rsidRPr="00F12F09">
        <w:t xml:space="preserve">ur Verwendung von Fotos und Videos auf </w:t>
      </w:r>
      <w:proofErr w:type="spellStart"/>
      <w:r w:rsidR="00F12F09" w:rsidRPr="00F12F09">
        <w:t>Social</w:t>
      </w:r>
      <w:proofErr w:type="spellEnd"/>
      <w:r w:rsidR="00F12F09" w:rsidRPr="00F12F09">
        <w:t xml:space="preserve"> Media Plattformen oder im Internet </w:t>
      </w:r>
      <w:r w:rsidRPr="00F12F09">
        <w:t xml:space="preserve">wurden klare Absprachen </w:t>
      </w:r>
      <w:r w:rsidR="00F12F09" w:rsidRPr="00F12F09">
        <w:t>getroffen. Diese gelten sowohl für Teame</w:t>
      </w:r>
      <w:r w:rsidR="00921BA4">
        <w:t xml:space="preserve">r*innen </w:t>
      </w:r>
      <w:r w:rsidR="00F12F09" w:rsidRPr="00F12F09">
        <w:t xml:space="preserve">als auch für </w:t>
      </w:r>
      <w:r w:rsidR="0055758C" w:rsidRPr="00F12F09">
        <w:t>Teilnehmer*innen</w:t>
      </w:r>
      <w:r w:rsidR="00F12F09" w:rsidRPr="00F12F09">
        <w:t>, um die Privatsphäre und Sicherheit aller zu schützen.</w:t>
      </w:r>
    </w:p>
    <w:p w14:paraId="3301C9C9" w14:textId="77777777" w:rsidR="00F12F09" w:rsidRDefault="00F12F09" w:rsidP="00303FB0">
      <w:pPr>
        <w:jc w:val="both"/>
      </w:pPr>
    </w:p>
    <w:p w14:paraId="40517D6F" w14:textId="77777777" w:rsidR="007C5DEC" w:rsidRDefault="007C5DEC" w:rsidP="00303FB0">
      <w:pPr>
        <w:jc w:val="both"/>
      </w:pPr>
    </w:p>
    <w:p w14:paraId="45D35042" w14:textId="77777777" w:rsidR="007C5DEC" w:rsidRDefault="007C5DEC" w:rsidP="00303FB0">
      <w:pPr>
        <w:jc w:val="both"/>
      </w:pPr>
    </w:p>
    <w:p w14:paraId="66A7025A" w14:textId="0A3BADEF" w:rsidR="00F37042" w:rsidRPr="00E74AAB" w:rsidRDefault="00F12F09" w:rsidP="00303FB0">
      <w:pPr>
        <w:jc w:val="both"/>
      </w:pPr>
      <w:r>
        <w:t>Datum:</w:t>
      </w:r>
      <w:r>
        <w:tab/>
      </w:r>
      <w:r>
        <w:tab/>
      </w:r>
      <w:r>
        <w:tab/>
      </w:r>
      <w:r>
        <w:tab/>
      </w:r>
      <w:r>
        <w:tab/>
        <w:t>Unterschrift</w:t>
      </w:r>
      <w:r w:rsidR="007C5DEC">
        <w:t>:</w:t>
      </w:r>
    </w:p>
    <w:p w14:paraId="30122AD6" w14:textId="77777777" w:rsidR="00E74AAB" w:rsidRDefault="00E74AAB" w:rsidP="00303FB0">
      <w:pPr>
        <w:jc w:val="both"/>
        <w:rPr>
          <w:lang w:eastAsia="zh-CN" w:bidi="hi-IN"/>
        </w:rPr>
      </w:pPr>
    </w:p>
    <w:p w14:paraId="44021C0C" w14:textId="77777777" w:rsidR="00E74AAB" w:rsidRDefault="00E74AAB" w:rsidP="00303FB0">
      <w:pPr>
        <w:jc w:val="both"/>
        <w:rPr>
          <w:lang w:eastAsia="zh-CN" w:bidi="hi-IN"/>
        </w:rPr>
      </w:pPr>
    </w:p>
    <w:p w14:paraId="1FFADD11" w14:textId="77777777" w:rsidR="0023704B" w:rsidRDefault="0023704B" w:rsidP="00661893">
      <w:pPr>
        <w:rPr>
          <w:lang w:eastAsia="zh-CN" w:bidi="hi-IN"/>
        </w:rPr>
      </w:pPr>
      <w:r>
        <w:rPr>
          <w:lang w:eastAsia="zh-CN" w:bidi="hi-IN"/>
        </w:rPr>
        <w:br w:type="page"/>
      </w:r>
    </w:p>
    <w:p w14:paraId="75FF8D72" w14:textId="77777777" w:rsidR="00F37042" w:rsidRDefault="00F37042" w:rsidP="00661893">
      <w:pPr>
        <w:pStyle w:val="berschrift1"/>
        <w:rPr>
          <w:lang w:eastAsia="zh-CN" w:bidi="hi-IN"/>
        </w:rPr>
      </w:pPr>
      <w:bookmarkStart w:id="76" w:name="_Toc148724891"/>
      <w:bookmarkStart w:id="77" w:name="_Toc149901894"/>
      <w:r>
        <w:rPr>
          <w:lang w:eastAsia="zh-CN" w:bidi="hi-IN"/>
        </w:rPr>
        <w:lastRenderedPageBreak/>
        <w:t xml:space="preserve">Anlage </w:t>
      </w:r>
      <w:r w:rsidR="00314F74">
        <w:rPr>
          <w:lang w:eastAsia="zh-CN" w:bidi="hi-IN"/>
        </w:rPr>
        <w:t>4</w:t>
      </w:r>
      <w:r>
        <w:rPr>
          <w:lang w:eastAsia="zh-CN" w:bidi="hi-IN"/>
        </w:rPr>
        <w:t xml:space="preserve"> – Kenntnis des Schutzkonzepts</w:t>
      </w:r>
      <w:bookmarkEnd w:id="76"/>
      <w:bookmarkEnd w:id="77"/>
      <w:r>
        <w:rPr>
          <w:lang w:eastAsia="zh-CN" w:bidi="hi-IN"/>
        </w:rPr>
        <w:t xml:space="preserve"> </w:t>
      </w:r>
    </w:p>
    <w:p w14:paraId="67E23810" w14:textId="77777777" w:rsidR="00F37042" w:rsidRDefault="00F37042" w:rsidP="00303FB0">
      <w:pPr>
        <w:jc w:val="both"/>
        <w:rPr>
          <w:lang w:eastAsia="zh-CN" w:bidi="hi-IN"/>
        </w:rPr>
      </w:pPr>
    </w:p>
    <w:p w14:paraId="6C8D9BFF" w14:textId="77777777" w:rsidR="00F37042" w:rsidRDefault="00F37042" w:rsidP="00303FB0">
      <w:pPr>
        <w:jc w:val="both"/>
        <w:rPr>
          <w:lang w:eastAsia="zh-CN" w:bidi="hi-IN"/>
        </w:rPr>
      </w:pPr>
    </w:p>
    <w:p w14:paraId="0FA66BD8" w14:textId="77777777" w:rsidR="00F37042" w:rsidRPr="00303FB0" w:rsidRDefault="00F37042" w:rsidP="00303FB0">
      <w:pPr>
        <w:jc w:val="both"/>
        <w:rPr>
          <w:b/>
          <w:bCs/>
          <w:sz w:val="28"/>
          <w:szCs w:val="28"/>
          <w:u w:val="single"/>
          <w:lang w:eastAsia="zh-CN" w:bidi="hi-IN"/>
        </w:rPr>
      </w:pPr>
      <w:bookmarkStart w:id="78" w:name="_Hlk101364753"/>
      <w:r w:rsidRPr="00303FB0">
        <w:rPr>
          <w:b/>
          <w:bCs/>
          <w:sz w:val="28"/>
          <w:szCs w:val="28"/>
          <w:u w:val="single"/>
          <w:lang w:eastAsia="zh-CN" w:bidi="hi-IN"/>
        </w:rPr>
        <w:t>Kenntnisnahme des Schutzkonzeptes</w:t>
      </w:r>
    </w:p>
    <w:bookmarkEnd w:id="78"/>
    <w:p w14:paraId="7E83E7A6" w14:textId="77777777" w:rsidR="00F37042" w:rsidRDefault="00F37042" w:rsidP="00303FB0">
      <w:pPr>
        <w:jc w:val="both"/>
        <w:rPr>
          <w:lang w:eastAsia="zh-CN" w:bidi="hi-IN"/>
        </w:rPr>
      </w:pPr>
    </w:p>
    <w:p w14:paraId="255AD5A0" w14:textId="5C61EBA0" w:rsidR="00F37042" w:rsidRDefault="00F37042" w:rsidP="00303FB0">
      <w:pPr>
        <w:jc w:val="both"/>
        <w:rPr>
          <w:lang w:eastAsia="zh-CN" w:bidi="hi-IN"/>
        </w:rPr>
      </w:pPr>
      <w:r>
        <w:rPr>
          <w:lang w:eastAsia="zh-CN" w:bidi="hi-IN"/>
        </w:rPr>
        <w:t xml:space="preserve">Entsprechend den Grundsätzen des Ev.-luth. </w:t>
      </w:r>
      <w:r w:rsidR="00314F74">
        <w:rPr>
          <w:lang w:eastAsia="zh-CN" w:bidi="hi-IN"/>
        </w:rPr>
        <w:t>Kirchenkreises</w:t>
      </w:r>
      <w:r>
        <w:rPr>
          <w:lang w:eastAsia="zh-CN" w:bidi="hi-IN"/>
        </w:rPr>
        <w:t xml:space="preserve"> </w:t>
      </w:r>
      <w:r w:rsidR="00921BA4">
        <w:rPr>
          <w:lang w:eastAsia="zh-CN" w:bidi="hi-IN"/>
        </w:rPr>
        <w:t xml:space="preserve">Hameln-Pyrmont </w:t>
      </w:r>
      <w:r>
        <w:rPr>
          <w:lang w:eastAsia="zh-CN" w:bidi="hi-IN"/>
        </w:rPr>
        <w:t xml:space="preserve">und seinem Beschluss zum Schutz von Schutzbefohlenen vor sexualisierter Gewalt vom </w:t>
      </w:r>
      <w:r w:rsidR="007B41F2">
        <w:rPr>
          <w:lang w:eastAsia="zh-CN" w:bidi="hi-IN"/>
        </w:rPr>
        <w:t>29.11.202</w:t>
      </w:r>
      <w:r w:rsidR="00FC140A">
        <w:rPr>
          <w:lang w:eastAsia="zh-CN" w:bidi="hi-IN"/>
        </w:rPr>
        <w:t>3</w:t>
      </w:r>
      <w:r>
        <w:rPr>
          <w:lang w:eastAsia="zh-CN" w:bidi="hi-IN"/>
        </w:rPr>
        <w:t xml:space="preserve"> nehme ich das Schutzkonzept und insbesondere de</w:t>
      </w:r>
      <w:r w:rsidR="00921BA4">
        <w:rPr>
          <w:lang w:eastAsia="zh-CN" w:bidi="hi-IN"/>
        </w:rPr>
        <w:t>ssen</w:t>
      </w:r>
      <w:r>
        <w:rPr>
          <w:lang w:eastAsia="zh-CN" w:bidi="hi-IN"/>
        </w:rPr>
        <w:t xml:space="preserve"> Umgangs- und Verhaltensregeln </w:t>
      </w:r>
      <w:r w:rsidR="00CC5F69">
        <w:rPr>
          <w:lang w:eastAsia="zh-CN" w:bidi="hi-IN"/>
        </w:rPr>
        <w:t xml:space="preserve">zustimmend </w:t>
      </w:r>
      <w:r>
        <w:rPr>
          <w:lang w:eastAsia="zh-CN" w:bidi="hi-IN"/>
        </w:rPr>
        <w:t>zur Kenntnis.</w:t>
      </w:r>
    </w:p>
    <w:p w14:paraId="28C21A71" w14:textId="77777777" w:rsidR="00F37042" w:rsidRDefault="00F37042" w:rsidP="00303FB0">
      <w:pPr>
        <w:jc w:val="both"/>
        <w:rPr>
          <w:lang w:eastAsia="zh-CN" w:bidi="hi-IN"/>
        </w:rPr>
      </w:pPr>
    </w:p>
    <w:p w14:paraId="397D272F" w14:textId="77777777" w:rsidR="00F37042" w:rsidRDefault="00F37042" w:rsidP="00303FB0">
      <w:pPr>
        <w:jc w:val="both"/>
        <w:rPr>
          <w:lang w:eastAsia="zh-CN" w:bidi="hi-IN"/>
        </w:rPr>
      </w:pPr>
    </w:p>
    <w:p w14:paraId="11551084" w14:textId="6974C215" w:rsidR="00F37042" w:rsidRDefault="00F37042" w:rsidP="00303FB0">
      <w:pPr>
        <w:jc w:val="both"/>
        <w:rPr>
          <w:lang w:eastAsia="zh-CN" w:bidi="hi-IN"/>
        </w:rPr>
      </w:pPr>
      <w:r>
        <w:rPr>
          <w:lang w:eastAsia="zh-CN" w:bidi="hi-IN"/>
        </w:rPr>
        <w:t>Kirchengemeinde/ Einrichtung</w:t>
      </w:r>
      <w:r w:rsidR="00CC5F69">
        <w:rPr>
          <w:lang w:eastAsia="zh-CN" w:bidi="hi-IN"/>
        </w:rPr>
        <w:t>:</w:t>
      </w:r>
      <w:r>
        <w:rPr>
          <w:lang w:eastAsia="zh-CN" w:bidi="hi-IN"/>
        </w:rPr>
        <w:tab/>
      </w:r>
      <w:r>
        <w:rPr>
          <w:lang w:eastAsia="zh-CN" w:bidi="hi-IN"/>
        </w:rPr>
        <w:tab/>
      </w:r>
      <w:r>
        <w:rPr>
          <w:lang w:eastAsia="zh-CN" w:bidi="hi-IN"/>
        </w:rPr>
        <w:tab/>
      </w:r>
      <w:r>
        <w:rPr>
          <w:lang w:eastAsia="zh-CN" w:bidi="hi-IN"/>
        </w:rPr>
        <w:tab/>
        <w:t>Datum</w:t>
      </w:r>
      <w:r w:rsidR="00CC5F69">
        <w:rPr>
          <w:lang w:eastAsia="zh-CN" w:bidi="hi-IN"/>
        </w:rPr>
        <w:t>:</w:t>
      </w:r>
    </w:p>
    <w:p w14:paraId="076754A6" w14:textId="77777777" w:rsidR="00F37042" w:rsidRDefault="00F37042" w:rsidP="00303FB0">
      <w:pPr>
        <w:jc w:val="both"/>
        <w:rPr>
          <w:lang w:eastAsia="zh-CN" w:bidi="hi-IN"/>
        </w:rPr>
      </w:pPr>
    </w:p>
    <w:p w14:paraId="22271CBA" w14:textId="77777777" w:rsidR="00F37042" w:rsidRDefault="00F37042" w:rsidP="00303FB0">
      <w:pPr>
        <w:jc w:val="both"/>
        <w:rPr>
          <w:lang w:eastAsia="zh-CN" w:bidi="hi-IN"/>
        </w:rPr>
      </w:pPr>
    </w:p>
    <w:p w14:paraId="5185DCCB" w14:textId="77777777" w:rsidR="00F37042" w:rsidRDefault="00F37042" w:rsidP="00303FB0">
      <w:pPr>
        <w:jc w:val="both"/>
        <w:rPr>
          <w:lang w:eastAsia="zh-CN" w:bidi="hi-IN"/>
        </w:rPr>
      </w:pPr>
      <w:r>
        <w:rPr>
          <w:lang w:eastAsia="zh-CN" w:bidi="hi-IN"/>
        </w:rPr>
        <w:t>Name des Mitarbeiters/</w:t>
      </w:r>
      <w:r w:rsidR="00FC140A">
        <w:rPr>
          <w:lang w:eastAsia="zh-CN" w:bidi="hi-IN"/>
        </w:rPr>
        <w:t xml:space="preserve">der </w:t>
      </w:r>
      <w:r>
        <w:rPr>
          <w:lang w:eastAsia="zh-CN" w:bidi="hi-IN"/>
        </w:rPr>
        <w:t>Mitarbeiterin:</w:t>
      </w:r>
    </w:p>
    <w:p w14:paraId="17742DB1" w14:textId="77777777" w:rsidR="00F37042" w:rsidRDefault="00F37042" w:rsidP="00303FB0">
      <w:pPr>
        <w:jc w:val="both"/>
        <w:rPr>
          <w:lang w:eastAsia="zh-CN" w:bidi="hi-IN"/>
        </w:rPr>
      </w:pPr>
    </w:p>
    <w:p w14:paraId="5F099FE3" w14:textId="77777777" w:rsidR="00F37042" w:rsidRDefault="00F37042" w:rsidP="00303FB0">
      <w:pPr>
        <w:jc w:val="both"/>
        <w:rPr>
          <w:lang w:eastAsia="zh-CN" w:bidi="hi-IN"/>
        </w:rPr>
      </w:pPr>
    </w:p>
    <w:p w14:paraId="0F47B756" w14:textId="77777777" w:rsidR="00F37042" w:rsidRDefault="00F37042" w:rsidP="00303FB0">
      <w:pPr>
        <w:jc w:val="both"/>
        <w:rPr>
          <w:lang w:eastAsia="zh-CN" w:bidi="hi-IN"/>
        </w:rPr>
      </w:pPr>
      <w:r>
        <w:rPr>
          <w:lang w:eastAsia="zh-CN" w:bidi="hi-IN"/>
        </w:rPr>
        <w:t>Adresse:</w:t>
      </w:r>
    </w:p>
    <w:p w14:paraId="4D5118FC" w14:textId="77777777" w:rsidR="00F37042" w:rsidRDefault="00F37042" w:rsidP="00303FB0">
      <w:pPr>
        <w:jc w:val="both"/>
        <w:rPr>
          <w:lang w:eastAsia="zh-CN" w:bidi="hi-IN"/>
        </w:rPr>
      </w:pPr>
    </w:p>
    <w:p w14:paraId="3B3864F9" w14:textId="77777777" w:rsidR="00F37042" w:rsidRDefault="00F37042" w:rsidP="00303FB0">
      <w:pPr>
        <w:jc w:val="both"/>
        <w:rPr>
          <w:lang w:eastAsia="zh-CN" w:bidi="hi-IN"/>
        </w:rPr>
      </w:pPr>
    </w:p>
    <w:p w14:paraId="7D866DBC" w14:textId="77777777" w:rsidR="00F37042" w:rsidRDefault="00F37042" w:rsidP="00303FB0">
      <w:pPr>
        <w:jc w:val="both"/>
        <w:rPr>
          <w:lang w:eastAsia="zh-CN" w:bidi="hi-IN"/>
        </w:rPr>
      </w:pPr>
      <w:r>
        <w:rPr>
          <w:lang w:eastAsia="zh-CN" w:bidi="hi-IN"/>
        </w:rPr>
        <w:t>Beruf:</w:t>
      </w:r>
    </w:p>
    <w:p w14:paraId="292CB7DD" w14:textId="77777777" w:rsidR="00F37042" w:rsidRDefault="00F37042" w:rsidP="00303FB0">
      <w:pPr>
        <w:jc w:val="both"/>
        <w:rPr>
          <w:lang w:eastAsia="zh-CN" w:bidi="hi-IN"/>
        </w:rPr>
      </w:pPr>
    </w:p>
    <w:p w14:paraId="339668C9" w14:textId="77777777" w:rsidR="00F37042" w:rsidRDefault="00F37042" w:rsidP="00303FB0">
      <w:pPr>
        <w:jc w:val="both"/>
        <w:rPr>
          <w:lang w:eastAsia="zh-CN" w:bidi="hi-IN"/>
        </w:rPr>
      </w:pPr>
    </w:p>
    <w:p w14:paraId="2C3EB625" w14:textId="77777777" w:rsidR="00F37042" w:rsidRDefault="00F37042" w:rsidP="00303FB0">
      <w:pPr>
        <w:jc w:val="both"/>
      </w:pPr>
    </w:p>
    <w:p w14:paraId="7CDE7C15" w14:textId="77777777" w:rsidR="00F37042" w:rsidRDefault="00F37042" w:rsidP="00303FB0">
      <w:pPr>
        <w:jc w:val="both"/>
        <w:rPr>
          <w:lang w:eastAsia="de-DE"/>
        </w:rPr>
      </w:pPr>
    </w:p>
    <w:p w14:paraId="7E4B3F3D" w14:textId="026913F5" w:rsidR="00F37042" w:rsidRDefault="00F37042" w:rsidP="00303FB0">
      <w:pPr>
        <w:jc w:val="both"/>
        <w:rPr>
          <w:lang w:eastAsia="de-DE"/>
        </w:rPr>
      </w:pPr>
      <w:r>
        <w:rPr>
          <w:lang w:eastAsia="de-DE"/>
        </w:rPr>
        <w:t>Ort, Datum</w:t>
      </w:r>
      <w:r w:rsidR="00C86EAA">
        <w:rPr>
          <w:lang w:eastAsia="de-DE"/>
        </w:rPr>
        <w:t>:</w:t>
      </w:r>
      <w:r>
        <w:rPr>
          <w:lang w:eastAsia="de-DE"/>
        </w:rPr>
        <w:tab/>
      </w:r>
      <w:r>
        <w:rPr>
          <w:lang w:eastAsia="de-DE"/>
        </w:rPr>
        <w:tab/>
      </w:r>
      <w:r>
        <w:rPr>
          <w:lang w:eastAsia="de-DE"/>
        </w:rPr>
        <w:tab/>
      </w:r>
      <w:r>
        <w:rPr>
          <w:lang w:eastAsia="de-DE"/>
        </w:rPr>
        <w:tab/>
      </w:r>
      <w:r>
        <w:rPr>
          <w:lang w:eastAsia="de-DE"/>
        </w:rPr>
        <w:tab/>
        <w:t>Unterschrift der Mitarbeiterin/</w:t>
      </w:r>
      <w:r w:rsidR="00FC140A">
        <w:rPr>
          <w:lang w:eastAsia="de-DE"/>
        </w:rPr>
        <w:t xml:space="preserve">des </w:t>
      </w:r>
      <w:r>
        <w:rPr>
          <w:lang w:eastAsia="de-DE"/>
        </w:rPr>
        <w:t>Mitarbeiters</w:t>
      </w:r>
      <w:r w:rsidR="00C86EAA">
        <w:rPr>
          <w:lang w:eastAsia="de-DE"/>
        </w:rPr>
        <w:t>:</w:t>
      </w:r>
    </w:p>
    <w:p w14:paraId="27C612E7" w14:textId="77777777" w:rsidR="0023704B" w:rsidRDefault="0023704B" w:rsidP="00661893">
      <w:pPr>
        <w:rPr>
          <w:lang w:eastAsia="zh-CN" w:bidi="hi-IN"/>
        </w:rPr>
      </w:pPr>
      <w:r>
        <w:rPr>
          <w:lang w:eastAsia="zh-CN" w:bidi="hi-IN"/>
        </w:rPr>
        <w:br w:type="page"/>
      </w:r>
    </w:p>
    <w:p w14:paraId="74CFF89D" w14:textId="77777777" w:rsidR="00F37042" w:rsidRDefault="00F37042" w:rsidP="00661893">
      <w:pPr>
        <w:pStyle w:val="berschrift1"/>
      </w:pPr>
      <w:bookmarkStart w:id="79" w:name="_Toc148724892"/>
      <w:bookmarkStart w:id="80" w:name="_Toc149901895"/>
      <w:r>
        <w:rPr>
          <w:lang w:eastAsia="zh-CN" w:bidi="hi-IN"/>
        </w:rPr>
        <w:lastRenderedPageBreak/>
        <w:t xml:space="preserve">Anlage </w:t>
      </w:r>
      <w:r w:rsidR="007B41F2">
        <w:rPr>
          <w:lang w:eastAsia="zh-CN" w:bidi="hi-IN"/>
        </w:rPr>
        <w:t>5</w:t>
      </w:r>
      <w:r>
        <w:rPr>
          <w:lang w:eastAsia="zh-CN" w:bidi="hi-IN"/>
        </w:rPr>
        <w:t xml:space="preserve"> – Selbstverpflichtung</w:t>
      </w:r>
      <w:r>
        <w:rPr>
          <w:rStyle w:val="Funotenzeichen"/>
          <w:rFonts w:eastAsia="Noto Sans CJK SC Regular"/>
          <w:color w:val="7030A0"/>
          <w:kern w:val="3"/>
          <w:sz w:val="28"/>
          <w:szCs w:val="28"/>
          <w:u w:val="single"/>
          <w:lang w:eastAsia="zh-CN" w:bidi="hi-IN"/>
        </w:rPr>
        <w:footnoteReference w:id="2"/>
      </w:r>
      <w:bookmarkEnd w:id="79"/>
      <w:bookmarkEnd w:id="80"/>
      <w:r>
        <w:rPr>
          <w:lang w:eastAsia="zh-CN" w:bidi="hi-IN"/>
        </w:rPr>
        <w:t xml:space="preserve"> </w:t>
      </w:r>
    </w:p>
    <w:p w14:paraId="698190ED" w14:textId="77777777" w:rsidR="00F37042" w:rsidRDefault="00F37042" w:rsidP="00661893">
      <w:pPr>
        <w:rPr>
          <w:lang w:eastAsia="zh-CN" w:bidi="hi-IN"/>
        </w:rPr>
      </w:pPr>
    </w:p>
    <w:p w14:paraId="2AA1B189" w14:textId="77777777" w:rsidR="00F37042" w:rsidRDefault="00F37042" w:rsidP="00661893">
      <w:pPr>
        <w:rPr>
          <w:lang w:eastAsia="zh-CN" w:bidi="hi-IN"/>
        </w:rPr>
      </w:pPr>
    </w:p>
    <w:p w14:paraId="18249BA8" w14:textId="77777777" w:rsidR="00F37042" w:rsidRPr="00303FB0" w:rsidRDefault="00F37042" w:rsidP="00661893">
      <w:pPr>
        <w:rPr>
          <w:b/>
          <w:bCs/>
          <w:sz w:val="28"/>
          <w:szCs w:val="28"/>
          <w:u w:val="single"/>
          <w:lang w:eastAsia="zh-CN" w:bidi="hi-IN"/>
        </w:rPr>
      </w:pPr>
      <w:r w:rsidRPr="00303FB0">
        <w:rPr>
          <w:b/>
          <w:bCs/>
          <w:sz w:val="28"/>
          <w:szCs w:val="28"/>
          <w:u w:val="single"/>
          <w:lang w:eastAsia="zh-CN" w:bidi="hi-IN"/>
        </w:rPr>
        <w:t>Selbstverpflichtung</w:t>
      </w:r>
    </w:p>
    <w:p w14:paraId="4F742910" w14:textId="77777777" w:rsidR="00F37042" w:rsidRDefault="00F37042" w:rsidP="00661893">
      <w:pPr>
        <w:rPr>
          <w:shd w:val="clear" w:color="auto" w:fill="FFFFFF"/>
        </w:rPr>
      </w:pPr>
    </w:p>
    <w:p w14:paraId="2537F589" w14:textId="6EF8BF6E" w:rsidR="009309A0" w:rsidRPr="004D168B" w:rsidRDefault="00F37042" w:rsidP="00661893">
      <w:pPr>
        <w:rPr>
          <w:lang w:eastAsia="de-DE"/>
        </w:rPr>
      </w:pPr>
      <w:r w:rsidRPr="004D168B">
        <w:rPr>
          <w:lang w:eastAsia="de-DE"/>
        </w:rPr>
        <w:t xml:space="preserve">Ich </w:t>
      </w:r>
      <w:r w:rsidR="009309A0" w:rsidRPr="004D168B">
        <w:rPr>
          <w:lang w:eastAsia="de-DE"/>
        </w:rPr>
        <w:t>teile</w:t>
      </w:r>
      <w:r w:rsidRPr="004D168B">
        <w:rPr>
          <w:lang w:eastAsia="de-DE"/>
        </w:rPr>
        <w:t xml:space="preserve"> </w:t>
      </w:r>
      <w:r w:rsidR="002F2A91" w:rsidRPr="004D168B">
        <w:rPr>
          <w:lang w:eastAsia="de-DE"/>
        </w:rPr>
        <w:t>die leitenden Prinzipien</w:t>
      </w:r>
      <w:r w:rsidR="009309A0" w:rsidRPr="004D168B">
        <w:rPr>
          <w:lang w:eastAsia="de-DE"/>
        </w:rPr>
        <w:t xml:space="preserve"> des Ev.-luth. Kirchenkreises Hameln-Pyrmont. </w:t>
      </w:r>
    </w:p>
    <w:p w14:paraId="36582B05" w14:textId="1107D58B" w:rsidR="00F37042" w:rsidRPr="004D168B" w:rsidRDefault="009309A0" w:rsidP="00661893">
      <w:pPr>
        <w:rPr>
          <w:lang w:eastAsia="de-DE"/>
        </w:rPr>
      </w:pPr>
      <w:r w:rsidRPr="004D168B">
        <w:rPr>
          <w:lang w:eastAsia="de-DE"/>
        </w:rPr>
        <w:t>D</w:t>
      </w:r>
      <w:r w:rsidR="00F37042" w:rsidRPr="004D168B">
        <w:rPr>
          <w:lang w:eastAsia="de-DE"/>
        </w:rPr>
        <w:t xml:space="preserve">en Verhaltenskodex des Schutzkonzeptes des Ev.-luth. </w:t>
      </w:r>
      <w:r w:rsidR="007B41F2" w:rsidRPr="004D168B">
        <w:rPr>
          <w:lang w:eastAsia="de-DE"/>
        </w:rPr>
        <w:t xml:space="preserve">Kirchenkreises Hameln-Pyrmont </w:t>
      </w:r>
      <w:r w:rsidRPr="004D168B">
        <w:rPr>
          <w:lang w:eastAsia="de-DE"/>
        </w:rPr>
        <w:t xml:space="preserve">sehe ich </w:t>
      </w:r>
      <w:r w:rsidR="00F37042" w:rsidRPr="004D168B">
        <w:rPr>
          <w:lang w:eastAsia="de-DE"/>
        </w:rPr>
        <w:t>als Grundlage meiner Arbeit mit Schutzbefohlenen an und verpflichte mich</w:t>
      </w:r>
      <w:r w:rsidR="002F2A91" w:rsidRPr="004D168B">
        <w:rPr>
          <w:lang w:eastAsia="de-DE"/>
        </w:rPr>
        <w:t xml:space="preserve"> ihn einzuhalten.</w:t>
      </w:r>
    </w:p>
    <w:p w14:paraId="6F774158" w14:textId="584D8601" w:rsidR="00F37042" w:rsidRDefault="00F37042" w:rsidP="00661893">
      <w:pPr>
        <w:rPr>
          <w:lang w:eastAsia="de-DE"/>
        </w:rPr>
      </w:pPr>
      <w:r>
        <w:rPr>
          <w:lang w:eastAsia="de-DE"/>
        </w:rPr>
        <w:t>Ich bin über die Gesetzeslage bezüglich des Sexualstrafrechtes §§172-184f. Strafgesetzbuch informiert. Mir ist bewusst, dass jede sexuelle Handlung mit Schutzbefohlenen disziplinarische und gegebenenfalls strafrechtliche Folgen hat.</w:t>
      </w:r>
    </w:p>
    <w:p w14:paraId="4D12C7B3" w14:textId="77777777" w:rsidR="00F37042" w:rsidRDefault="00F37042" w:rsidP="00661893">
      <w:pPr>
        <w:rPr>
          <w:lang w:eastAsia="de-DE"/>
        </w:rPr>
      </w:pPr>
      <w:r>
        <w:rPr>
          <w:lang w:eastAsia="de-DE"/>
        </w:rPr>
        <w:t>Ich versichere, nicht wegen einer in §72a SGB VIII bezeichneten Straftat rechtskräftig verurteilt worden zu sein</w:t>
      </w:r>
      <w:r w:rsidR="00921BA4">
        <w:rPr>
          <w:lang w:eastAsia="de-DE"/>
        </w:rPr>
        <w:t>,</w:t>
      </w:r>
      <w:r>
        <w:rPr>
          <w:lang w:eastAsia="de-DE"/>
        </w:rPr>
        <w:t xml:space="preserve"> und dass derzeit </w:t>
      </w:r>
      <w:r w:rsidR="00921BA4">
        <w:rPr>
          <w:lang w:eastAsia="de-DE"/>
        </w:rPr>
        <w:t xml:space="preserve">gegen mich </w:t>
      </w:r>
      <w:r>
        <w:rPr>
          <w:lang w:eastAsia="de-DE"/>
        </w:rPr>
        <w:t>weder ein gerichtliches Verfahren noch ein staatsanwaltliches Ermittlungsverfahren wegen einer solchen Straftat anhängig ist.</w:t>
      </w:r>
    </w:p>
    <w:p w14:paraId="64840C18" w14:textId="77777777" w:rsidR="00F37042" w:rsidRDefault="00F37042" w:rsidP="00661893">
      <w:pPr>
        <w:rPr>
          <w:lang w:eastAsia="de-DE"/>
        </w:rPr>
      </w:pPr>
    </w:p>
    <w:p w14:paraId="38D0EE67" w14:textId="77777777" w:rsidR="00F37042" w:rsidRDefault="00F37042" w:rsidP="00661893">
      <w:pPr>
        <w:rPr>
          <w:lang w:eastAsia="de-DE"/>
        </w:rPr>
      </w:pPr>
    </w:p>
    <w:p w14:paraId="2B993070" w14:textId="77777777" w:rsidR="00AB2C81" w:rsidRDefault="00AB2C81" w:rsidP="00661893">
      <w:pPr>
        <w:rPr>
          <w:lang w:eastAsia="de-DE"/>
        </w:rPr>
      </w:pPr>
    </w:p>
    <w:p w14:paraId="2DC71A14" w14:textId="77777777" w:rsidR="00AB2C81" w:rsidRDefault="00AB2C81" w:rsidP="00661893">
      <w:pPr>
        <w:rPr>
          <w:lang w:eastAsia="de-DE"/>
        </w:rPr>
      </w:pPr>
    </w:p>
    <w:p w14:paraId="4256BEA8" w14:textId="42EA24F9" w:rsidR="00F37042" w:rsidRDefault="00F37042" w:rsidP="00661893">
      <w:r>
        <w:rPr>
          <w:lang w:eastAsia="de-DE"/>
        </w:rPr>
        <w:t>Ort, Datum</w:t>
      </w:r>
      <w:r>
        <w:rPr>
          <w:lang w:eastAsia="de-DE"/>
        </w:rPr>
        <w:tab/>
      </w:r>
      <w:r>
        <w:rPr>
          <w:lang w:eastAsia="de-DE"/>
        </w:rPr>
        <w:tab/>
      </w:r>
      <w:r>
        <w:rPr>
          <w:lang w:eastAsia="de-DE"/>
        </w:rPr>
        <w:tab/>
      </w:r>
      <w:r>
        <w:rPr>
          <w:lang w:eastAsia="de-DE"/>
        </w:rPr>
        <w:tab/>
      </w:r>
      <w:r>
        <w:rPr>
          <w:lang w:eastAsia="de-DE"/>
        </w:rPr>
        <w:tab/>
        <w:t>Unterschrift des Mitarbeiters/</w:t>
      </w:r>
      <w:r w:rsidR="007B41F2">
        <w:rPr>
          <w:lang w:eastAsia="de-DE"/>
        </w:rPr>
        <w:t xml:space="preserve">der </w:t>
      </w:r>
      <w:r>
        <w:rPr>
          <w:lang w:eastAsia="de-DE"/>
        </w:rPr>
        <w:t>Mitarbeiterin</w:t>
      </w:r>
    </w:p>
    <w:p w14:paraId="14DD19B0" w14:textId="77777777" w:rsidR="00F37042" w:rsidRDefault="00F37042" w:rsidP="00661893">
      <w:pPr>
        <w:rPr>
          <w:lang w:eastAsia="de-DE"/>
        </w:rPr>
      </w:pPr>
    </w:p>
    <w:p w14:paraId="012F2293" w14:textId="77777777" w:rsidR="00F37042" w:rsidRDefault="00F37042" w:rsidP="00661893">
      <w:pPr>
        <w:rPr>
          <w:lang w:eastAsia="de-DE"/>
        </w:rPr>
      </w:pPr>
    </w:p>
    <w:p w14:paraId="084E0645" w14:textId="77777777" w:rsidR="00F37042" w:rsidRDefault="00F37042" w:rsidP="00661893">
      <w:pPr>
        <w:rPr>
          <w:lang w:eastAsia="de-DE"/>
        </w:rPr>
      </w:pPr>
    </w:p>
    <w:p w14:paraId="345346A2" w14:textId="77777777" w:rsidR="00F37042" w:rsidRDefault="00F37042" w:rsidP="00661893">
      <w:pPr>
        <w:rPr>
          <w:lang w:eastAsia="de-DE"/>
        </w:rPr>
      </w:pPr>
    </w:p>
    <w:p w14:paraId="79C9715A" w14:textId="77777777" w:rsidR="00F37042" w:rsidRDefault="00F37042" w:rsidP="00661893">
      <w:pPr>
        <w:rPr>
          <w:lang w:eastAsia="de-DE"/>
        </w:rPr>
      </w:pPr>
    </w:p>
    <w:p w14:paraId="400E909B" w14:textId="77777777" w:rsidR="00F37042" w:rsidRDefault="00F37042" w:rsidP="00661893">
      <w:pPr>
        <w:rPr>
          <w:lang w:eastAsia="de-DE"/>
        </w:rPr>
      </w:pPr>
    </w:p>
    <w:p w14:paraId="09CE529E" w14:textId="462C46E2" w:rsidR="00F37042" w:rsidRDefault="0023704B" w:rsidP="00661893">
      <w:pPr>
        <w:pStyle w:val="berschrift1"/>
        <w:rPr>
          <w:lang w:eastAsia="zh-CN" w:bidi="hi-IN"/>
        </w:rPr>
      </w:pPr>
      <w:r>
        <w:rPr>
          <w:lang w:eastAsia="zh-CN" w:bidi="hi-IN"/>
        </w:rPr>
        <w:br w:type="page"/>
      </w:r>
      <w:bookmarkStart w:id="81" w:name="_Toc148724893"/>
      <w:bookmarkStart w:id="82" w:name="_Toc149901896"/>
      <w:r w:rsidR="00F37042" w:rsidRPr="00D81006">
        <w:rPr>
          <w:lang w:eastAsia="zh-CN" w:bidi="hi-IN"/>
        </w:rPr>
        <w:lastRenderedPageBreak/>
        <w:t xml:space="preserve">Anlage </w:t>
      </w:r>
      <w:r w:rsidR="007B41F2" w:rsidRPr="00D81006">
        <w:rPr>
          <w:lang w:eastAsia="zh-CN" w:bidi="hi-IN"/>
        </w:rPr>
        <w:t>6</w:t>
      </w:r>
      <w:r w:rsidR="00F37042" w:rsidRPr="00D81006">
        <w:rPr>
          <w:lang w:eastAsia="zh-CN" w:bidi="hi-IN"/>
        </w:rPr>
        <w:t xml:space="preserve"> </w:t>
      </w:r>
      <w:r w:rsidR="00BC16EE">
        <w:rPr>
          <w:lang w:eastAsia="zh-CN" w:bidi="hi-IN"/>
        </w:rPr>
        <w:t>–</w:t>
      </w:r>
      <w:r w:rsidR="00F37042" w:rsidRPr="00D81006">
        <w:rPr>
          <w:lang w:eastAsia="zh-CN" w:bidi="hi-IN"/>
        </w:rPr>
        <w:t xml:space="preserve"> Krisen</w:t>
      </w:r>
      <w:r w:rsidR="00CE2CBF">
        <w:rPr>
          <w:lang w:eastAsia="zh-CN" w:bidi="hi-IN"/>
        </w:rPr>
        <w:t>-</w:t>
      </w:r>
      <w:r w:rsidR="00F37042" w:rsidRPr="00D81006">
        <w:rPr>
          <w:lang w:eastAsia="zh-CN" w:bidi="hi-IN"/>
        </w:rPr>
        <w:t xml:space="preserve"> und Handlungsplan der Ev.-luth. Landeskirche </w:t>
      </w:r>
      <w:r w:rsidR="00CE2CBF">
        <w:rPr>
          <w:noProof/>
          <w:lang w:eastAsia="de-DE"/>
        </w:rPr>
        <mc:AlternateContent>
          <mc:Choice Requires="wps">
            <w:drawing>
              <wp:anchor distT="0" distB="0" distL="114300" distR="114300" simplePos="0" relativeHeight="251681792" behindDoc="0" locked="0" layoutInCell="1" allowOverlap="1" wp14:anchorId="265EF8BA" wp14:editId="021B7D65">
                <wp:simplePos x="0" y="0"/>
                <wp:positionH relativeFrom="margin">
                  <wp:posOffset>5422053</wp:posOffset>
                </wp:positionH>
                <wp:positionV relativeFrom="paragraph">
                  <wp:posOffset>409043</wp:posOffset>
                </wp:positionV>
                <wp:extent cx="360943" cy="575730"/>
                <wp:effectExtent l="0" t="88265" r="0" b="65405"/>
                <wp:wrapNone/>
                <wp:docPr id="1946382456" name="Pfeil: nach unten 17"/>
                <wp:cNvGraphicFramePr/>
                <a:graphic xmlns:a="http://schemas.openxmlformats.org/drawingml/2006/main">
                  <a:graphicData uri="http://schemas.microsoft.com/office/word/2010/wordprocessingShape">
                    <wps:wsp>
                      <wps:cNvSpPr/>
                      <wps:spPr>
                        <a:xfrm rot="3001802" flipH="1">
                          <a:off x="0" y="0"/>
                          <a:ext cx="360943" cy="575730"/>
                        </a:xfrm>
                        <a:custGeom>
                          <a:avLst>
                            <a:gd name="f0" fmla="val 1595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FF0000"/>
                        </a:solidFill>
                        <a:ln w="12701" cap="flat">
                          <a:solidFill>
                            <a:srgbClr val="2F528F"/>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66BD7783" id="Pfeil: nach unten 17" o:spid="_x0000_s1026" style="position:absolute;margin-left:426.95pt;margin-top:32.2pt;width:28.4pt;height:45.35pt;rotation:-3278768fd;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" path="m5400,r,15951l,15951r10800,5649l21600,15951r-5400,l16200,,5400,xe" fillcolor="red" strokecolor="#2f528f" strokeweight=".35281mm">
                <v:stroke joinstyle="miter"/>
                <v:path arrowok="t" o:connecttype="custom" o:connectlocs="180472,0;360943,287865;180472,575730;0,287865;0,425161;360943,425161" o:connectangles="270,0,90,180,180,0" textboxrect="5400,0,16200,18775"/>
                <w10:wrap anchorx="margin"/>
              </v:shape>
            </w:pict>
          </mc:Fallback>
        </mc:AlternateContent>
      </w:r>
      <w:r w:rsidR="00F37042" w:rsidRPr="00D81006">
        <w:rPr>
          <w:lang w:eastAsia="zh-CN" w:bidi="hi-IN"/>
        </w:rPr>
        <w:t>Hannover</w:t>
      </w:r>
      <w:bookmarkEnd w:id="81"/>
      <w:bookmarkEnd w:id="82"/>
    </w:p>
    <w:p w14:paraId="09903B2B" w14:textId="56F63AFE" w:rsidR="00CE2CBF" w:rsidRPr="00CE2CBF" w:rsidRDefault="00CE2CBF" w:rsidP="00CE2CBF">
      <w:pPr>
        <w:rPr>
          <w:lang w:eastAsia="zh-CN" w:bidi="hi-IN"/>
        </w:rPr>
      </w:pPr>
      <w:r>
        <w:rPr>
          <w:b/>
          <w:bCs/>
          <w:noProof/>
          <w:lang w:eastAsia="de-DE"/>
        </w:rPr>
        <mc:AlternateContent>
          <mc:Choice Requires="wps">
            <w:drawing>
              <wp:inline distT="0" distB="0" distL="0" distR="0" wp14:anchorId="5E394100" wp14:editId="48D113BC">
                <wp:extent cx="5760720" cy="1467485"/>
                <wp:effectExtent l="0" t="0" r="17780" b="18415"/>
                <wp:docPr id="94141696" name="Textfeld 2"/>
                <wp:cNvGraphicFramePr/>
                <a:graphic xmlns:a="http://schemas.openxmlformats.org/drawingml/2006/main">
                  <a:graphicData uri="http://schemas.microsoft.com/office/word/2010/wordprocessingShape">
                    <wps:wsp>
                      <wps:cNvSpPr txBox="1"/>
                      <wps:spPr>
                        <a:xfrm>
                          <a:off x="0" y="0"/>
                          <a:ext cx="5760720" cy="1467485"/>
                        </a:xfrm>
                        <a:prstGeom prst="rect">
                          <a:avLst/>
                        </a:prstGeom>
                        <a:solidFill>
                          <a:srgbClr val="FFFFFF"/>
                        </a:solidFill>
                        <a:ln w="9528">
                          <a:solidFill>
                            <a:srgbClr val="000000"/>
                          </a:solidFill>
                          <a:prstDash val="solid"/>
                        </a:ln>
                      </wps:spPr>
                      <wps:txbx>
                        <w:txbxContent>
                          <w:p w14:paraId="3905B660" w14:textId="77777777" w:rsidR="0000759A" w:rsidRPr="000A0577" w:rsidRDefault="0000759A" w:rsidP="00CE2CBF">
                            <w:pPr>
                              <w:rPr>
                                <w:b/>
                                <w:bCs/>
                              </w:rPr>
                            </w:pPr>
                            <w:r w:rsidRPr="000A0577">
                              <w:rPr>
                                <w:b/>
                                <w:bCs/>
                              </w:rPr>
                              <w:t>Verhalten im Verdachtsfall</w:t>
                            </w:r>
                          </w:p>
                          <w:p w14:paraId="2B3249DB" w14:textId="77777777" w:rsidR="0000759A" w:rsidRPr="000A0577" w:rsidRDefault="0000759A" w:rsidP="00CE2CBF">
                            <w:pPr>
                              <w:pStyle w:val="Listenabsatz"/>
                              <w:numPr>
                                <w:ilvl w:val="0"/>
                                <w:numId w:val="8"/>
                              </w:numPr>
                            </w:pPr>
                            <w:r w:rsidRPr="000A0577">
                              <w:rPr>
                                <w:lang w:eastAsia="de-DE"/>
                              </w:rPr>
                              <w:t>NICHTS auf eigene Faust unternehmen</w:t>
                            </w:r>
                          </w:p>
                          <w:p w14:paraId="43482D40" w14:textId="77777777" w:rsidR="0000759A" w:rsidRPr="000A0577" w:rsidRDefault="0000759A" w:rsidP="00CE2CBF">
                            <w:pPr>
                              <w:pStyle w:val="Listenabsatz"/>
                              <w:numPr>
                                <w:ilvl w:val="0"/>
                                <w:numId w:val="8"/>
                              </w:numPr>
                            </w:pPr>
                            <w:r w:rsidRPr="000A0577">
                              <w:rPr>
                                <w:lang w:eastAsia="de-DE"/>
                              </w:rPr>
                              <w:t>KEINE direkte Konfrontation des/der potenziellen Täters/Täterin</w:t>
                            </w:r>
                          </w:p>
                          <w:p w14:paraId="42FCD029" w14:textId="77777777" w:rsidR="0000759A" w:rsidRPr="000A0577" w:rsidRDefault="0000759A" w:rsidP="00CE2CBF">
                            <w:pPr>
                              <w:pStyle w:val="Listenabsatz"/>
                              <w:numPr>
                                <w:ilvl w:val="0"/>
                                <w:numId w:val="8"/>
                              </w:numPr>
                            </w:pPr>
                            <w:r w:rsidRPr="000A0577">
                              <w:rPr>
                                <w:lang w:eastAsia="de-DE"/>
                              </w:rPr>
                              <w:t>KEINE eigenen Ermittlungen zum Tathergang!</w:t>
                            </w:r>
                          </w:p>
                          <w:p w14:paraId="77CA7B8D" w14:textId="77777777" w:rsidR="0000759A" w:rsidRPr="00CE2CBF" w:rsidRDefault="0000759A" w:rsidP="00CE2CBF">
                            <w:pPr>
                              <w:pStyle w:val="Listenabsatz"/>
                              <w:numPr>
                                <w:ilvl w:val="0"/>
                                <w:numId w:val="8"/>
                              </w:numPr>
                              <w:rPr>
                                <w:color w:val="00B050"/>
                              </w:rPr>
                            </w:pPr>
                            <w:r w:rsidRPr="000A0577">
                              <w:rPr>
                                <w:lang w:eastAsia="de-DE"/>
                              </w:rPr>
                              <w:t>KEINE eigenen Befragungen durchführen</w:t>
                            </w:r>
                          </w:p>
                          <w:p w14:paraId="2DF2B514" w14:textId="77777777" w:rsidR="0000759A" w:rsidRDefault="0000759A" w:rsidP="00CE2CBF">
                            <w:pPr>
                              <w:pStyle w:val="Listenabsatz"/>
                              <w:numPr>
                                <w:ilvl w:val="0"/>
                                <w:numId w:val="8"/>
                              </w:numPr>
                            </w:pPr>
                            <w:r>
                              <w:rPr>
                                <w:lang w:eastAsia="de-DE"/>
                              </w:rPr>
                              <w:t>KEINE überstützten Aktionen</w:t>
                            </w:r>
                          </w:p>
                          <w:p w14:paraId="53198679" w14:textId="77777777" w:rsidR="0000759A" w:rsidRDefault="0000759A" w:rsidP="00CE2CBF">
                            <w:r>
                              <w:rPr>
                                <w:lang w:eastAsia="de-DE"/>
                              </w:rPr>
                              <w:t>&gt; Ruhe bewahren, zuhören, Glauben schenken, sich selbst Unterstützung holen</w:t>
                            </w:r>
                          </w:p>
                        </w:txbxContent>
                      </wps:txbx>
                      <wps:bodyPr vert="horz" wrap="square" lIns="91440" tIns="45720" rIns="91440" bIns="45720" anchor="t" anchorCtr="0" compatLnSpc="0">
                        <a:noAutofit/>
                      </wps:bodyPr>
                    </wps:wsp>
                  </a:graphicData>
                </a:graphic>
              </wp:inline>
            </w:drawing>
          </mc:Choice>
          <mc:Fallback>
            <w:pict>
              <v:shapetype w14:anchorId="5E394100" id="_x0000_t202" coordsize="21600,21600" o:spt="202" path="m,l,21600r21600,l21600,xe">
                <v:stroke joinstyle="miter"/>
                <v:path gradientshapeok="t" o:connecttype="rect"/>
              </v:shapetype>
              <v:shape id="Textfeld 2" o:spid="_x0000_s1026" type="#_x0000_t202" style="width:453.6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" strokeweight=".26467mm">
                <v:textbox>
                  <w:txbxContent>
                    <w:p w14:paraId="3905B660" w14:textId="77777777" w:rsidR="0000759A" w:rsidRPr="000A0577" w:rsidRDefault="0000759A" w:rsidP="00CE2CBF">
                      <w:pPr>
                        <w:rPr>
                          <w:b/>
                          <w:bCs/>
                        </w:rPr>
                      </w:pPr>
                      <w:r w:rsidRPr="000A0577">
                        <w:rPr>
                          <w:b/>
                          <w:bCs/>
                        </w:rPr>
                        <w:t>Verhalten im Verdachtsfall</w:t>
                      </w:r>
                    </w:p>
                    <w:p w14:paraId="2B3249DB" w14:textId="77777777" w:rsidR="0000759A" w:rsidRPr="000A0577" w:rsidRDefault="0000759A" w:rsidP="00CE2CBF">
                      <w:pPr>
                        <w:pStyle w:val="Listenabsatz"/>
                        <w:numPr>
                          <w:ilvl w:val="0"/>
                          <w:numId w:val="8"/>
                        </w:numPr>
                      </w:pPr>
                      <w:r w:rsidRPr="000A0577">
                        <w:rPr>
                          <w:lang w:eastAsia="de-DE"/>
                        </w:rPr>
                        <w:t>NICHTS auf eigene Faust unternehmen</w:t>
                      </w:r>
                    </w:p>
                    <w:p w14:paraId="43482D40" w14:textId="77777777" w:rsidR="0000759A" w:rsidRPr="000A0577" w:rsidRDefault="0000759A" w:rsidP="00CE2CBF">
                      <w:pPr>
                        <w:pStyle w:val="Listenabsatz"/>
                        <w:numPr>
                          <w:ilvl w:val="0"/>
                          <w:numId w:val="8"/>
                        </w:numPr>
                      </w:pPr>
                      <w:r w:rsidRPr="000A0577">
                        <w:rPr>
                          <w:lang w:eastAsia="de-DE"/>
                        </w:rPr>
                        <w:t>KEINE direkte Konfrontation des/der potenziellen Täters/Täterin</w:t>
                      </w:r>
                    </w:p>
                    <w:p w14:paraId="42FCD029" w14:textId="77777777" w:rsidR="0000759A" w:rsidRPr="000A0577" w:rsidRDefault="0000759A" w:rsidP="00CE2CBF">
                      <w:pPr>
                        <w:pStyle w:val="Listenabsatz"/>
                        <w:numPr>
                          <w:ilvl w:val="0"/>
                          <w:numId w:val="8"/>
                        </w:numPr>
                      </w:pPr>
                      <w:r w:rsidRPr="000A0577">
                        <w:rPr>
                          <w:lang w:eastAsia="de-DE"/>
                        </w:rPr>
                        <w:t>KEINE eigenen Ermittlungen zum Tathergang!</w:t>
                      </w:r>
                    </w:p>
                    <w:p w14:paraId="77CA7B8D" w14:textId="77777777" w:rsidR="0000759A" w:rsidRPr="00CE2CBF" w:rsidRDefault="0000759A" w:rsidP="00CE2CBF">
                      <w:pPr>
                        <w:pStyle w:val="Listenabsatz"/>
                        <w:numPr>
                          <w:ilvl w:val="0"/>
                          <w:numId w:val="8"/>
                        </w:numPr>
                        <w:rPr>
                          <w:color w:val="00B050"/>
                        </w:rPr>
                      </w:pPr>
                      <w:r w:rsidRPr="000A0577">
                        <w:rPr>
                          <w:lang w:eastAsia="de-DE"/>
                        </w:rPr>
                        <w:t>KEINE eigenen Befragungen durchführen</w:t>
                      </w:r>
                    </w:p>
                    <w:p w14:paraId="2DF2B514" w14:textId="77777777" w:rsidR="0000759A" w:rsidRDefault="0000759A" w:rsidP="00CE2CBF">
                      <w:pPr>
                        <w:pStyle w:val="Listenabsatz"/>
                        <w:numPr>
                          <w:ilvl w:val="0"/>
                          <w:numId w:val="8"/>
                        </w:numPr>
                      </w:pPr>
                      <w:r>
                        <w:rPr>
                          <w:lang w:eastAsia="de-DE"/>
                        </w:rPr>
                        <w:t>KEINE überstützten Aktionen</w:t>
                      </w:r>
                    </w:p>
                    <w:p w14:paraId="53198679" w14:textId="77777777" w:rsidR="0000759A" w:rsidRDefault="0000759A" w:rsidP="00CE2CBF">
                      <w:r>
                        <w:rPr>
                          <w:lang w:eastAsia="de-DE"/>
                        </w:rPr>
                        <w:t>&gt; Ruhe bewahren, zuhören, Glauben schenken, sich selbst Unterstützung holen</w:t>
                      </w:r>
                    </w:p>
                  </w:txbxContent>
                </v:textbox>
                <w10:anchorlock/>
              </v:shape>
            </w:pict>
          </mc:Fallback>
        </mc:AlternateContent>
      </w:r>
    </w:p>
    <w:p w14:paraId="552123FA" w14:textId="77777777" w:rsidR="00CE2CBF" w:rsidRDefault="00CE2CBF" w:rsidP="00EF390E">
      <w:pPr>
        <w:spacing w:before="0"/>
      </w:pPr>
    </w:p>
    <w:p w14:paraId="4B4435BD" w14:textId="28C7B76A" w:rsidR="00F37042" w:rsidRDefault="007C36C6" w:rsidP="00EF390E">
      <w:pPr>
        <w:spacing w:before="0"/>
      </w:pPr>
      <w:r>
        <w:t>Handlungsplan</w:t>
      </w:r>
      <w:r w:rsidR="00CE2CBF">
        <w:t xml:space="preserve"> bei </w:t>
      </w:r>
      <w:r w:rsidR="00F37042">
        <w:t>schwerwiegende</w:t>
      </w:r>
      <w:r w:rsidR="00CE2CBF">
        <w:t>n</w:t>
      </w:r>
      <w:r w:rsidR="00F37042">
        <w:t xml:space="preserve"> </w:t>
      </w:r>
      <w:r w:rsidR="00EC02DF">
        <w:t>(</w:t>
      </w:r>
      <w:r w:rsidR="00F37042">
        <w:t>Amts</w:t>
      </w:r>
      <w:r w:rsidR="00F065D3">
        <w:t xml:space="preserve">-) </w:t>
      </w:r>
      <w:r w:rsidR="00361034">
        <w:t>P</w:t>
      </w:r>
      <w:r w:rsidR="00F37042">
        <w:t>flichtverletzungen kirchlicher Mitarbeiter*innen</w:t>
      </w:r>
      <w:r w:rsidR="00F37042">
        <w:rPr>
          <w:rStyle w:val="Funotenzeichen"/>
          <w:b/>
          <w:bCs/>
          <w:color w:val="000000"/>
          <w:sz w:val="28"/>
          <w:szCs w:val="28"/>
        </w:rPr>
        <w:footnoteReference w:id="3"/>
      </w:r>
    </w:p>
    <w:p w14:paraId="12CE724C" w14:textId="77777777" w:rsidR="00EB42CE" w:rsidRDefault="00F37042" w:rsidP="00EF390E">
      <w:pPr>
        <w:spacing w:before="0"/>
        <w:jc w:val="center"/>
      </w:pPr>
      <w:r>
        <w:rPr>
          <w:noProof/>
          <w:lang w:eastAsia="de-DE"/>
        </w:rPr>
        <mc:AlternateContent>
          <mc:Choice Requires="wps">
            <w:drawing>
              <wp:inline distT="0" distB="0" distL="0" distR="0" wp14:anchorId="307E56F7" wp14:editId="71CDE54C">
                <wp:extent cx="3416060" cy="1836420"/>
                <wp:effectExtent l="0" t="0" r="13335" b="11430"/>
                <wp:docPr id="406794145" name="Textfeld 1"/>
                <wp:cNvGraphicFramePr/>
                <a:graphic xmlns:a="http://schemas.openxmlformats.org/drawingml/2006/main">
                  <a:graphicData uri="http://schemas.microsoft.com/office/word/2010/wordprocessingShape">
                    <wps:wsp>
                      <wps:cNvSpPr txBox="1"/>
                      <wps:spPr>
                        <a:xfrm>
                          <a:off x="0" y="0"/>
                          <a:ext cx="3416060" cy="1836420"/>
                        </a:xfrm>
                        <a:prstGeom prst="rect">
                          <a:avLst/>
                        </a:prstGeom>
                        <a:noFill/>
                        <a:ln w="6345">
                          <a:solidFill>
                            <a:srgbClr val="000000"/>
                          </a:solidFill>
                          <a:prstDash val="solid"/>
                        </a:ln>
                      </wps:spPr>
                      <wps:txbx>
                        <w:txbxContent>
                          <w:p w14:paraId="007009B5" w14:textId="77777777" w:rsidR="0000759A" w:rsidRPr="00423453" w:rsidRDefault="0000759A" w:rsidP="00661893">
                            <w:r w:rsidRPr="00423453">
                              <w:t xml:space="preserve">Ein </w:t>
                            </w:r>
                            <w:r w:rsidRPr="00423453">
                              <w:rPr>
                                <w:i/>
                                <w:iCs/>
                                <w:color w:val="FF0000"/>
                              </w:rPr>
                              <w:t>(begründeter)</w:t>
                            </w:r>
                            <w:r w:rsidRPr="00423453">
                              <w:t xml:space="preserve"> Verdacht gegen eine*n Mitarbeiter*in</w:t>
                            </w:r>
                          </w:p>
                          <w:p w14:paraId="65310C51" w14:textId="6F5F335A" w:rsidR="0000759A" w:rsidRPr="00423453" w:rsidRDefault="0000759A" w:rsidP="00661893">
                            <w:r w:rsidRPr="00423453">
                              <w:t>wird bekannt</w:t>
                            </w:r>
                            <w:r>
                              <w:t xml:space="preserve"> durch:</w:t>
                            </w:r>
                          </w:p>
                          <w:p w14:paraId="25B26CAB" w14:textId="77777777" w:rsidR="0000759A" w:rsidRDefault="0000759A" w:rsidP="00661893">
                            <w:r>
                              <w:t>-Ermittlungen der Staatsanwaltschaft</w:t>
                            </w:r>
                          </w:p>
                          <w:p w14:paraId="48FF9C69" w14:textId="77777777" w:rsidR="0000759A" w:rsidRDefault="0000759A" w:rsidP="00661893">
                            <w:r>
                              <w:t>-Aussagen von Zeug*innen</w:t>
                            </w:r>
                          </w:p>
                          <w:p w14:paraId="11203C24" w14:textId="77777777" w:rsidR="0000759A" w:rsidRDefault="0000759A" w:rsidP="00661893">
                            <w:r>
                              <w:t>-Presseberichte</w:t>
                            </w:r>
                          </w:p>
                          <w:p w14:paraId="1CAFFC4F" w14:textId="08D5728A" w:rsidR="0000759A" w:rsidRDefault="0000759A" w:rsidP="00661893">
                            <w:r>
                              <w:t>-auf andere Weise</w:t>
                            </w:r>
                          </w:p>
                        </w:txbxContent>
                      </wps:txbx>
                      <wps:bodyPr vert="horz" wrap="square" lIns="91440" tIns="45720" rIns="91440" bIns="45720" anchor="t" anchorCtr="0" compatLnSpc="1">
                        <a:noAutofit/>
                      </wps:bodyPr>
                    </wps:wsp>
                  </a:graphicData>
                </a:graphic>
              </wp:inline>
            </w:drawing>
          </mc:Choice>
          <mc:Fallback>
            <w:pict>
              <v:shape w14:anchorId="307E56F7" id="Textfeld 1" o:spid="_x0000_s1027" type="#_x0000_t202" style="width:269pt;height:1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" filled="f" strokeweight=".17625mm">
                <v:textbox>
                  <w:txbxContent>
                    <w:p w14:paraId="007009B5" w14:textId="77777777" w:rsidR="0000759A" w:rsidRPr="00423453" w:rsidRDefault="0000759A" w:rsidP="00661893">
                      <w:r w:rsidRPr="00423453">
                        <w:t xml:space="preserve">Ein </w:t>
                      </w:r>
                      <w:r w:rsidRPr="00423453">
                        <w:rPr>
                          <w:i/>
                          <w:iCs/>
                          <w:color w:val="FF0000"/>
                        </w:rPr>
                        <w:t>(begründeter)</w:t>
                      </w:r>
                      <w:r w:rsidRPr="00423453">
                        <w:t xml:space="preserve"> Verdacht gegen eine*n Mitarbeiter*in</w:t>
                      </w:r>
                    </w:p>
                    <w:p w14:paraId="65310C51" w14:textId="6F5F335A" w:rsidR="0000759A" w:rsidRPr="00423453" w:rsidRDefault="0000759A" w:rsidP="00661893">
                      <w:r w:rsidRPr="00423453">
                        <w:t>wird bekannt</w:t>
                      </w:r>
                      <w:r>
                        <w:t xml:space="preserve"> durch:</w:t>
                      </w:r>
                    </w:p>
                    <w:p w14:paraId="25B26CAB" w14:textId="77777777" w:rsidR="0000759A" w:rsidRDefault="0000759A" w:rsidP="00661893">
                      <w:r>
                        <w:t>-Ermittlungen der Staatsanwaltschaft</w:t>
                      </w:r>
                    </w:p>
                    <w:p w14:paraId="48FF9C69" w14:textId="77777777" w:rsidR="0000759A" w:rsidRDefault="0000759A" w:rsidP="00661893">
                      <w:r>
                        <w:t>-Aussagen von Zeug*innen</w:t>
                      </w:r>
                    </w:p>
                    <w:p w14:paraId="11203C24" w14:textId="77777777" w:rsidR="0000759A" w:rsidRDefault="0000759A" w:rsidP="00661893">
                      <w:r>
                        <w:t>-Presseberichte</w:t>
                      </w:r>
                    </w:p>
                    <w:p w14:paraId="1CAFFC4F" w14:textId="08D5728A" w:rsidR="0000759A" w:rsidRDefault="0000759A" w:rsidP="00661893">
                      <w:r>
                        <w:t>-auf andere Weise</w:t>
                      </w:r>
                    </w:p>
                  </w:txbxContent>
                </v:textbox>
                <w10:anchorlock/>
              </v:shape>
            </w:pict>
          </mc:Fallback>
        </mc:AlternateContent>
      </w:r>
    </w:p>
    <w:p w14:paraId="150390E6" w14:textId="77777777" w:rsidR="00EF390E" w:rsidRDefault="00EF390E" w:rsidP="00EF390E">
      <w:pPr>
        <w:spacing w:before="0"/>
        <w:jc w:val="center"/>
      </w:pPr>
    </w:p>
    <w:p w14:paraId="44DA7F60" w14:textId="77777777" w:rsidR="00423453" w:rsidRDefault="00E73E2D" w:rsidP="00EF390E">
      <w:pPr>
        <w:spacing w:before="0"/>
        <w:jc w:val="center"/>
      </w:pPr>
      <w:r>
        <w:rPr>
          <w:noProof/>
          <w:lang w:eastAsia="de-DE"/>
        </w:rPr>
        <mc:AlternateContent>
          <mc:Choice Requires="wps">
            <w:drawing>
              <wp:anchor distT="0" distB="0" distL="114300" distR="114300" simplePos="0" relativeHeight="251668480" behindDoc="0" locked="0" layoutInCell="1" allowOverlap="1" wp14:anchorId="6139F5B3" wp14:editId="0793B477">
                <wp:simplePos x="0" y="0"/>
                <wp:positionH relativeFrom="column">
                  <wp:posOffset>2840932</wp:posOffset>
                </wp:positionH>
                <wp:positionV relativeFrom="paragraph">
                  <wp:posOffset>622745</wp:posOffset>
                </wp:positionV>
                <wp:extent cx="1326589" cy="433755"/>
                <wp:effectExtent l="0" t="0" r="64135" b="80645"/>
                <wp:wrapNone/>
                <wp:docPr id="156357217" name="Gerade Verbindung mit Pfeil 11"/>
                <wp:cNvGraphicFramePr/>
                <a:graphic xmlns:a="http://schemas.openxmlformats.org/drawingml/2006/main">
                  <a:graphicData uri="http://schemas.microsoft.com/office/word/2010/wordprocessingShape">
                    <wps:wsp>
                      <wps:cNvCnPr/>
                      <wps:spPr>
                        <a:xfrm>
                          <a:off x="0" y="0"/>
                          <a:ext cx="1326589" cy="433755"/>
                        </a:xfrm>
                        <a:prstGeom prst="straightConnector1">
                          <a:avLst/>
                        </a:prstGeom>
                        <a:noFill/>
                        <a:ln w="6345" cap="flat">
                          <a:solidFill>
                            <a:srgbClr val="4472C4"/>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type w14:anchorId="192DFBC2" id="_x0000_t32" coordsize="21600,21600" o:spt="32" o:oned="t" path="m,l21600,21600e" filled="f">
                <v:path arrowok="t" fillok="f" o:connecttype="none"/>
                <o:lock v:ext="edit" shapetype="t"/>
              </v:shapetype>
              <v:shape id="Gerade Verbindung mit Pfeil 11" o:spid="_x0000_s1026" type="#_x0000_t32" style="position:absolute;margin-left:223.7pt;margin-top:49.05pt;width:104.45pt;height: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" strokecolor="#4472c4" strokeweight=".17625mm">
                <v:stroke endarrow="open" joinstyle="miter"/>
              </v:shape>
            </w:pict>
          </mc:Fallback>
        </mc:AlternateContent>
      </w:r>
      <w:r>
        <w:rPr>
          <w:noProof/>
          <w:lang w:eastAsia="de-DE"/>
        </w:rPr>
        <mc:AlternateContent>
          <mc:Choice Requires="wps">
            <w:drawing>
              <wp:anchor distT="0" distB="0" distL="114300" distR="114300" simplePos="0" relativeHeight="251667456" behindDoc="0" locked="0" layoutInCell="1" allowOverlap="1" wp14:anchorId="487EE3F0" wp14:editId="46FB5C8F">
                <wp:simplePos x="0" y="0"/>
                <wp:positionH relativeFrom="column">
                  <wp:posOffset>1356516</wp:posOffset>
                </wp:positionH>
                <wp:positionV relativeFrom="paragraph">
                  <wp:posOffset>617961</wp:posOffset>
                </wp:positionV>
                <wp:extent cx="1555115" cy="403761"/>
                <wp:effectExtent l="38100" t="0" r="26035" b="92075"/>
                <wp:wrapNone/>
                <wp:docPr id="1844113273" name="Gerade Verbindung mit Pfeil 9"/>
                <wp:cNvGraphicFramePr/>
                <a:graphic xmlns:a="http://schemas.openxmlformats.org/drawingml/2006/main">
                  <a:graphicData uri="http://schemas.microsoft.com/office/word/2010/wordprocessingShape">
                    <wps:wsp>
                      <wps:cNvCnPr/>
                      <wps:spPr>
                        <a:xfrm flipH="1">
                          <a:off x="0" y="0"/>
                          <a:ext cx="1555115" cy="403761"/>
                        </a:xfrm>
                        <a:prstGeom prst="straightConnector1">
                          <a:avLst/>
                        </a:prstGeom>
                        <a:noFill/>
                        <a:ln w="6345" cap="flat">
                          <a:solidFill>
                            <a:srgbClr val="4472C4"/>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w14:anchorId="4D165AA7" id="Gerade Verbindung mit Pfeil 9" o:spid="_x0000_s1026" type="#_x0000_t32" style="position:absolute;margin-left:106.8pt;margin-top:48.65pt;width:122.45pt;height:3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" strokecolor="#4472c4" strokeweight=".17625mm">
                <v:stroke endarrow="open" joinstyle="miter"/>
              </v:shape>
            </w:pict>
          </mc:Fallback>
        </mc:AlternateContent>
      </w:r>
      <w:r w:rsidR="00423453">
        <w:rPr>
          <w:noProof/>
          <w:lang w:eastAsia="de-DE"/>
        </w:rPr>
        <mc:AlternateContent>
          <mc:Choice Requires="wps">
            <w:drawing>
              <wp:inline distT="0" distB="0" distL="0" distR="0" wp14:anchorId="341AA2C8" wp14:editId="7CE39B69">
                <wp:extent cx="3470400" cy="471600"/>
                <wp:effectExtent l="0" t="0" r="14605" b="25400"/>
                <wp:docPr id="1900201014" name="Textfeld 3"/>
                <wp:cNvGraphicFramePr/>
                <a:graphic xmlns:a="http://schemas.openxmlformats.org/drawingml/2006/main">
                  <a:graphicData uri="http://schemas.microsoft.com/office/word/2010/wordprocessingShape">
                    <wps:wsp>
                      <wps:cNvSpPr txBox="1"/>
                      <wps:spPr>
                        <a:xfrm>
                          <a:off x="0" y="0"/>
                          <a:ext cx="3470400" cy="471600"/>
                        </a:xfrm>
                        <a:prstGeom prst="rect">
                          <a:avLst/>
                        </a:prstGeom>
                        <a:noFill/>
                        <a:ln w="6345">
                          <a:solidFill>
                            <a:srgbClr val="000000"/>
                          </a:solidFill>
                          <a:prstDash val="solid"/>
                        </a:ln>
                      </wps:spPr>
                      <wps:txbx>
                        <w:txbxContent>
                          <w:p w14:paraId="10CEF5B6" w14:textId="6E8F86FE" w:rsidR="0000759A" w:rsidRDefault="0000759A" w:rsidP="00661893">
                            <w:r>
                              <w:t>Wer von dem Verdacht erfährt, verständigt</w:t>
                            </w:r>
                          </w:p>
                          <w:p w14:paraId="6EB4F2A6" w14:textId="77777777" w:rsidR="0000759A" w:rsidRDefault="0000759A" w:rsidP="00661893">
                            <w:r>
                              <w:t>unverzüglich den/die Superintendent*in</w:t>
                            </w:r>
                          </w:p>
                        </w:txbxContent>
                      </wps:txbx>
                      <wps:bodyPr vert="horz" wrap="none" lIns="91440" tIns="45720" rIns="91440" bIns="45720" anchor="t" anchorCtr="0" compatLnSpc="1">
                        <a:spAutoFit/>
                      </wps:bodyPr>
                    </wps:wsp>
                  </a:graphicData>
                </a:graphic>
              </wp:inline>
            </w:drawing>
          </mc:Choice>
          <mc:Fallback>
            <w:pict>
              <v:shape w14:anchorId="341AA2C8" id="Textfeld 3" o:spid="_x0000_s1028" type="#_x0000_t202" style="width:273.25pt;height:37.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" filled="f" strokeweight=".17625mm">
                <v:textbox style="mso-fit-shape-to-text:t">
                  <w:txbxContent>
                    <w:p w14:paraId="10CEF5B6" w14:textId="6E8F86FE" w:rsidR="0000759A" w:rsidRDefault="0000759A" w:rsidP="00661893">
                      <w:r>
                        <w:t>Wer von dem Verdacht erfährt, verständigt</w:t>
                      </w:r>
                    </w:p>
                    <w:p w14:paraId="6EB4F2A6" w14:textId="77777777" w:rsidR="0000759A" w:rsidRDefault="0000759A" w:rsidP="00661893">
                      <w:r>
                        <w:t>unverzüglich den/die Superintendent*in</w:t>
                      </w:r>
                    </w:p>
                  </w:txbxContent>
                </v:textbox>
                <w10:anchorlock/>
              </v:shape>
            </w:pict>
          </mc:Fallback>
        </mc:AlternateContent>
      </w:r>
    </w:p>
    <w:p w14:paraId="0D556C15" w14:textId="77777777" w:rsidR="00EB42CE" w:rsidRDefault="00EB42CE" w:rsidP="00EF390E">
      <w:pPr>
        <w:spacing w:before="0"/>
      </w:pPr>
    </w:p>
    <w:p w14:paraId="6E22DFBD" w14:textId="77777777" w:rsidR="003C2DB7" w:rsidRDefault="003C2DB7" w:rsidP="00EF390E">
      <w:pPr>
        <w:spacing w:before="0"/>
      </w:pPr>
    </w:p>
    <w:p w14:paraId="2408A886" w14:textId="77777777" w:rsidR="003C2DB7" w:rsidRDefault="003C2DB7" w:rsidP="00EF390E">
      <w:pPr>
        <w:spacing w:before="0"/>
      </w:pPr>
    </w:p>
    <w:p w14:paraId="21200BD1" w14:textId="1021CD7A" w:rsidR="00E73E2D" w:rsidRDefault="003C2DB7" w:rsidP="00EF390E">
      <w:pPr>
        <w:spacing w:before="0"/>
      </w:pPr>
      <w:r>
        <w:rPr>
          <w:noProof/>
          <w:lang w:eastAsia="de-DE"/>
        </w:rPr>
        <mc:AlternateContent>
          <mc:Choice Requires="wps">
            <w:drawing>
              <wp:inline distT="0" distB="0" distL="0" distR="0" wp14:anchorId="76C3CE17" wp14:editId="16FA63F7">
                <wp:extent cx="2761283" cy="1672351"/>
                <wp:effectExtent l="0" t="0" r="7620" b="17145"/>
                <wp:docPr id="862433655" name="Textfeld 4"/>
                <wp:cNvGraphicFramePr/>
                <a:graphic xmlns:a="http://schemas.openxmlformats.org/drawingml/2006/main">
                  <a:graphicData uri="http://schemas.microsoft.com/office/word/2010/wordprocessingShape">
                    <wps:wsp>
                      <wps:cNvSpPr txBox="1"/>
                      <wps:spPr>
                        <a:xfrm>
                          <a:off x="0" y="0"/>
                          <a:ext cx="2761283" cy="1672351"/>
                        </a:xfrm>
                        <a:prstGeom prst="rect">
                          <a:avLst/>
                        </a:prstGeom>
                        <a:ln/>
                      </wps:spPr>
                      <wps:style>
                        <a:lnRef idx="2">
                          <a:schemeClr val="dk1"/>
                        </a:lnRef>
                        <a:fillRef idx="1">
                          <a:schemeClr val="lt1"/>
                        </a:fillRef>
                        <a:effectRef idx="0">
                          <a:schemeClr val="dk1"/>
                        </a:effectRef>
                        <a:fontRef idx="minor">
                          <a:schemeClr val="dk1"/>
                        </a:fontRef>
                      </wps:style>
                      <wps:txbx>
                        <w:txbxContent>
                          <w:p w14:paraId="6D3E1F32" w14:textId="77777777" w:rsidR="0000759A" w:rsidRDefault="0000759A" w:rsidP="003C2DB7">
                            <w:pPr>
                              <w:spacing w:before="0"/>
                            </w:pPr>
                            <w:r>
                              <w:t>Superintendent*in</w:t>
                            </w:r>
                          </w:p>
                          <w:p w14:paraId="033FC2A5" w14:textId="77777777" w:rsidR="0000759A" w:rsidRDefault="0000759A" w:rsidP="003C2DB7">
                            <w:pPr>
                              <w:spacing w:before="0"/>
                            </w:pPr>
                            <w:r>
                              <w:t>verständigt unverzüglich</w:t>
                            </w:r>
                          </w:p>
                          <w:p w14:paraId="360CFE0B" w14:textId="77777777" w:rsidR="0000759A" w:rsidRDefault="0000759A" w:rsidP="003C2DB7">
                            <w:pPr>
                              <w:spacing w:before="0"/>
                            </w:pPr>
                          </w:p>
                          <w:p w14:paraId="25FD5AF4" w14:textId="77777777" w:rsidR="0000759A" w:rsidRDefault="0000759A" w:rsidP="003C2DB7">
                            <w:pPr>
                              <w:spacing w:before="0"/>
                            </w:pPr>
                            <w:r>
                              <w:t>•Regionalbischof/ Regionalbischöfin</w:t>
                            </w:r>
                          </w:p>
                          <w:p w14:paraId="401AE29F" w14:textId="16C53134" w:rsidR="0000759A" w:rsidRDefault="0000759A" w:rsidP="003C2DB7">
                            <w:pPr>
                              <w:spacing w:before="0"/>
                            </w:pPr>
                            <w:r>
                              <w:t xml:space="preserve"> </w:t>
                            </w:r>
                          </w:p>
                          <w:p w14:paraId="6427E60C" w14:textId="77777777" w:rsidR="0000759A" w:rsidRDefault="0000759A" w:rsidP="003C2DB7">
                            <w:pPr>
                              <w:spacing w:before="0"/>
                            </w:pPr>
                            <w:r>
                              <w:t>•zuständiges Referat im</w:t>
                            </w:r>
                          </w:p>
                          <w:p w14:paraId="6274CDD2" w14:textId="3196BF7E" w:rsidR="0000759A" w:rsidRDefault="0000759A" w:rsidP="003C2DB7">
                            <w:pPr>
                              <w:spacing w:before="0"/>
                            </w:pPr>
                            <w:r>
                              <w:t xml:space="preserve">  Landeskirchenamt</w:t>
                            </w:r>
                          </w:p>
                          <w:p w14:paraId="0A826EE0" w14:textId="6C72892E" w:rsidR="0000759A" w:rsidRPr="00052B70" w:rsidRDefault="0000759A" w:rsidP="003C2DB7">
                            <w:pPr>
                              <w:spacing w:before="0"/>
                              <w:rPr>
                                <w:strike/>
                                <w:color w:val="00B050"/>
                                <w:sz w:val="20"/>
                                <w:szCs w:val="20"/>
                              </w:rPr>
                            </w:pPr>
                          </w:p>
                        </w:txbxContent>
                      </wps:txbx>
                      <wps:bodyPr vert="horz" wrap="square" lIns="91440" tIns="45720" rIns="91440" bIns="45720" anchor="t" anchorCtr="0" compatLnSpc="1">
                        <a:noAutofit/>
                      </wps:bodyPr>
                    </wps:wsp>
                  </a:graphicData>
                </a:graphic>
              </wp:inline>
            </w:drawing>
          </mc:Choice>
          <mc:Fallback>
            <w:pict>
              <v:shape w14:anchorId="76C3CE17" id="Textfeld 4" o:spid="_x0000_s1029" type="#_x0000_t202" style="width:217.4pt;height:1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" fillcolor="white [3201]" strokecolor="black [3200]" strokeweight="1pt">
                <v:textbox>
                  <w:txbxContent>
                    <w:p w14:paraId="6D3E1F32" w14:textId="77777777" w:rsidR="0000759A" w:rsidRDefault="0000759A" w:rsidP="003C2DB7">
                      <w:pPr>
                        <w:spacing w:before="0"/>
                      </w:pPr>
                      <w:r>
                        <w:t>Superintendent*in</w:t>
                      </w:r>
                    </w:p>
                    <w:p w14:paraId="033FC2A5" w14:textId="77777777" w:rsidR="0000759A" w:rsidRDefault="0000759A" w:rsidP="003C2DB7">
                      <w:pPr>
                        <w:spacing w:before="0"/>
                      </w:pPr>
                      <w:r>
                        <w:t>verständigt unverzüglich</w:t>
                      </w:r>
                    </w:p>
                    <w:p w14:paraId="360CFE0B" w14:textId="77777777" w:rsidR="0000759A" w:rsidRDefault="0000759A" w:rsidP="003C2DB7">
                      <w:pPr>
                        <w:spacing w:before="0"/>
                      </w:pPr>
                    </w:p>
                    <w:p w14:paraId="25FD5AF4" w14:textId="77777777" w:rsidR="0000759A" w:rsidRDefault="0000759A" w:rsidP="003C2DB7">
                      <w:pPr>
                        <w:spacing w:before="0"/>
                      </w:pPr>
                      <w:r>
                        <w:t>•Regionalbischof/ Regionalbischöfin</w:t>
                      </w:r>
                    </w:p>
                    <w:p w14:paraId="401AE29F" w14:textId="16C53134" w:rsidR="0000759A" w:rsidRDefault="0000759A" w:rsidP="003C2DB7">
                      <w:pPr>
                        <w:spacing w:before="0"/>
                      </w:pPr>
                      <w:r>
                        <w:t xml:space="preserve"> </w:t>
                      </w:r>
                    </w:p>
                    <w:p w14:paraId="6427E60C" w14:textId="77777777" w:rsidR="0000759A" w:rsidRDefault="0000759A" w:rsidP="003C2DB7">
                      <w:pPr>
                        <w:spacing w:before="0"/>
                      </w:pPr>
                      <w:r>
                        <w:t>•zuständiges Referat im</w:t>
                      </w:r>
                    </w:p>
                    <w:p w14:paraId="6274CDD2" w14:textId="3196BF7E" w:rsidR="0000759A" w:rsidRDefault="0000759A" w:rsidP="003C2DB7">
                      <w:pPr>
                        <w:spacing w:before="0"/>
                      </w:pPr>
                      <w:r>
                        <w:t xml:space="preserve">  Landeskirchenamt</w:t>
                      </w:r>
                    </w:p>
                    <w:p w14:paraId="0A826EE0" w14:textId="6C72892E" w:rsidR="0000759A" w:rsidRPr="00052B70" w:rsidRDefault="0000759A" w:rsidP="003C2DB7">
                      <w:pPr>
                        <w:spacing w:before="0"/>
                        <w:rPr>
                          <w:strike/>
                          <w:color w:val="00B050"/>
                          <w:sz w:val="20"/>
                          <w:szCs w:val="20"/>
                        </w:rPr>
                      </w:pPr>
                    </w:p>
                  </w:txbxContent>
                </v:textbox>
                <w10:anchorlock/>
              </v:shape>
            </w:pict>
          </mc:Fallback>
        </mc:AlternateContent>
      </w:r>
      <w:r>
        <w:rPr>
          <w:noProof/>
          <w:lang w:eastAsia="de-DE"/>
        </w:rPr>
        <mc:AlternateContent>
          <mc:Choice Requires="wps">
            <w:drawing>
              <wp:inline distT="0" distB="0" distL="0" distR="0" wp14:anchorId="7BD4844B" wp14:editId="0F57B5B2">
                <wp:extent cx="2840674" cy="1670985"/>
                <wp:effectExtent l="0" t="0" r="17145" b="18415"/>
                <wp:docPr id="1710468370" name="Textfeld 2"/>
                <wp:cNvGraphicFramePr/>
                <a:graphic xmlns:a="http://schemas.openxmlformats.org/drawingml/2006/main">
                  <a:graphicData uri="http://schemas.microsoft.com/office/word/2010/wordprocessingShape">
                    <wps:wsp>
                      <wps:cNvSpPr txBox="1"/>
                      <wps:spPr>
                        <a:xfrm>
                          <a:off x="0" y="0"/>
                          <a:ext cx="2840674" cy="1670985"/>
                        </a:xfrm>
                        <a:prstGeom prst="rect">
                          <a:avLst/>
                        </a:prstGeom>
                        <a:ln/>
                      </wps:spPr>
                      <wps:style>
                        <a:lnRef idx="2">
                          <a:schemeClr val="dk1"/>
                        </a:lnRef>
                        <a:fillRef idx="1">
                          <a:schemeClr val="lt1"/>
                        </a:fillRef>
                        <a:effectRef idx="0">
                          <a:schemeClr val="dk1"/>
                        </a:effectRef>
                        <a:fontRef idx="minor">
                          <a:schemeClr val="dk1"/>
                        </a:fontRef>
                      </wps:style>
                      <wps:txbx>
                        <w:txbxContent>
                          <w:p w14:paraId="78E1787A" w14:textId="77777777" w:rsidR="0000759A" w:rsidRDefault="0000759A" w:rsidP="003C2DB7">
                            <w:pPr>
                              <w:spacing w:before="0"/>
                            </w:pPr>
                            <w:r>
                              <w:t xml:space="preserve">Superintendent*in </w:t>
                            </w:r>
                          </w:p>
                          <w:p w14:paraId="0F50AE9A" w14:textId="43411014" w:rsidR="0000759A" w:rsidRDefault="0000759A" w:rsidP="003C2DB7">
                            <w:pPr>
                              <w:spacing w:before="0"/>
                            </w:pPr>
                            <w:r>
                              <w:t>organisiert Seelsorge bzw. Begleitung für den oder die Betroffene*n</w:t>
                            </w:r>
                          </w:p>
                          <w:p w14:paraId="371B2A49" w14:textId="77777777" w:rsidR="0000759A" w:rsidRDefault="0000759A" w:rsidP="003C2DB7">
                            <w:pPr>
                              <w:spacing w:before="0"/>
                            </w:pPr>
                          </w:p>
                          <w:p w14:paraId="7CD7E876" w14:textId="5F3BAC5F" w:rsidR="0000759A" w:rsidRPr="007C36C6" w:rsidRDefault="0000759A" w:rsidP="003C2DB7">
                            <w:pPr>
                              <w:spacing w:before="0"/>
                            </w:pPr>
                            <w:r>
                              <w:t xml:space="preserve"> sorgt für die Einrichtung einer Hotline, wenn viele Personen betroffen sind oder der Kreis der Betroffenen noch nicht absehbar ist </w:t>
                            </w:r>
                            <w:r w:rsidRPr="00B22BD1">
                              <w:rPr>
                                <w:color w:val="00B050"/>
                              </w:rPr>
                              <w:t xml:space="preserve"> </w:t>
                            </w:r>
                          </w:p>
                          <w:p w14:paraId="073B7C72" w14:textId="014BA3CA" w:rsidR="0000759A" w:rsidRPr="00052B70" w:rsidRDefault="0000759A" w:rsidP="003C2DB7">
                            <w:pPr>
                              <w:spacing w:before="0"/>
                              <w:rPr>
                                <w:strike/>
                                <w:color w:val="00B050"/>
                                <w:sz w:val="20"/>
                                <w:szCs w:val="20"/>
                              </w:rPr>
                            </w:pPr>
                          </w:p>
                        </w:txbxContent>
                      </wps:txbx>
                      <wps:bodyPr vert="horz" wrap="square" lIns="91440" tIns="45720" rIns="91440" bIns="45720" anchor="t" anchorCtr="0" compatLnSpc="0">
                        <a:noAutofit/>
                      </wps:bodyPr>
                    </wps:wsp>
                  </a:graphicData>
                </a:graphic>
              </wp:inline>
            </w:drawing>
          </mc:Choice>
          <mc:Fallback>
            <w:pict>
              <v:shape w14:anchorId="7BD4844B" id="_x0000_s1030" type="#_x0000_t202" style="width:223.7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" fillcolor="white [3201]" strokecolor="black [3200]" strokeweight="1pt">
                <v:textbox>
                  <w:txbxContent>
                    <w:p w14:paraId="78E1787A" w14:textId="77777777" w:rsidR="0000759A" w:rsidRDefault="0000759A" w:rsidP="003C2DB7">
                      <w:pPr>
                        <w:spacing w:before="0"/>
                      </w:pPr>
                      <w:r>
                        <w:t xml:space="preserve">Superintendent*in </w:t>
                      </w:r>
                    </w:p>
                    <w:p w14:paraId="0F50AE9A" w14:textId="43411014" w:rsidR="0000759A" w:rsidRDefault="0000759A" w:rsidP="003C2DB7">
                      <w:pPr>
                        <w:spacing w:before="0"/>
                      </w:pPr>
                      <w:r>
                        <w:t>organisiert Seelsorge bzw. Begleitung für den oder die Betroffene*n</w:t>
                      </w:r>
                    </w:p>
                    <w:p w14:paraId="371B2A49" w14:textId="77777777" w:rsidR="0000759A" w:rsidRDefault="0000759A" w:rsidP="003C2DB7">
                      <w:pPr>
                        <w:spacing w:before="0"/>
                      </w:pPr>
                    </w:p>
                    <w:p w14:paraId="7CD7E876" w14:textId="5F3BAC5F" w:rsidR="0000759A" w:rsidRPr="007C36C6" w:rsidRDefault="0000759A" w:rsidP="003C2DB7">
                      <w:pPr>
                        <w:spacing w:before="0"/>
                      </w:pPr>
                      <w:r>
                        <w:t xml:space="preserve"> sorgt für die Einrichtung einer Hotline, wenn viele Personen betroffen sind oder der Kreis der Betroffenen noch nicht absehbar ist </w:t>
                      </w:r>
                      <w:r w:rsidRPr="00B22BD1">
                        <w:rPr>
                          <w:color w:val="00B050"/>
                        </w:rPr>
                        <w:t xml:space="preserve"> </w:t>
                      </w:r>
                    </w:p>
                    <w:p w14:paraId="073B7C72" w14:textId="014BA3CA" w:rsidR="0000759A" w:rsidRPr="00052B70" w:rsidRDefault="0000759A" w:rsidP="003C2DB7">
                      <w:pPr>
                        <w:spacing w:before="0"/>
                        <w:rPr>
                          <w:strike/>
                          <w:color w:val="00B050"/>
                          <w:sz w:val="20"/>
                          <w:szCs w:val="20"/>
                        </w:rPr>
                      </w:pPr>
                    </w:p>
                  </w:txbxContent>
                </v:textbox>
                <w10:anchorlock/>
              </v:shape>
            </w:pict>
          </mc:Fallback>
        </mc:AlternateContent>
      </w:r>
    </w:p>
    <w:p w14:paraId="255DBE2F" w14:textId="77777777" w:rsidR="00052B70" w:rsidRDefault="00EB42CE" w:rsidP="00052B70">
      <w:pPr>
        <w:spacing w:before="0"/>
      </w:pPr>
      <w:r>
        <w:rPr>
          <w:noProof/>
          <w:lang w:eastAsia="de-DE"/>
        </w:rPr>
        <w:lastRenderedPageBreak/>
        <mc:AlternateContent>
          <mc:Choice Requires="wps">
            <w:drawing>
              <wp:inline distT="0" distB="0" distL="0" distR="0" wp14:anchorId="310E53E9" wp14:editId="0DB5ED70">
                <wp:extent cx="5813425" cy="676275"/>
                <wp:effectExtent l="0" t="0" r="15875" b="28575"/>
                <wp:docPr id="967775320" name="Textfeld 6"/>
                <wp:cNvGraphicFramePr/>
                <a:graphic xmlns:a="http://schemas.openxmlformats.org/drawingml/2006/main">
                  <a:graphicData uri="http://schemas.microsoft.com/office/word/2010/wordprocessingShape">
                    <wps:wsp>
                      <wps:cNvSpPr txBox="1"/>
                      <wps:spPr>
                        <a:xfrm>
                          <a:off x="0" y="0"/>
                          <a:ext cx="5813425" cy="676275"/>
                        </a:xfrm>
                        <a:prstGeom prst="rect">
                          <a:avLst/>
                        </a:prstGeom>
                        <a:solidFill>
                          <a:srgbClr val="FFFFFF"/>
                        </a:solidFill>
                        <a:ln w="6345">
                          <a:solidFill>
                            <a:srgbClr val="000000"/>
                          </a:solidFill>
                          <a:prstDash val="solid"/>
                        </a:ln>
                      </wps:spPr>
                      <wps:txbx>
                        <w:txbxContent>
                          <w:p w14:paraId="14085F48" w14:textId="1C0F5547" w:rsidR="0000759A" w:rsidRPr="00B22BD1" w:rsidRDefault="0000759A" w:rsidP="00661893">
                            <w:pPr>
                              <w:rPr>
                                <w:color w:val="00B050"/>
                              </w:rPr>
                            </w:pPr>
                            <w:r>
                              <w:rPr>
                                <w:b/>
                                <w:bCs/>
                              </w:rPr>
                              <w:t xml:space="preserve">Die/der Superintendent*in </w:t>
                            </w:r>
                            <w:r>
                              <w:t xml:space="preserve">regelt die Abstimmung mit dem Landeskirchenamt (LKA) und sorgt für die interne Information der betroffenen kirchlichen Gremien. </w:t>
                            </w:r>
                          </w:p>
                        </w:txbxContent>
                      </wps:txbx>
                      <wps:bodyPr vert="horz" wrap="square" lIns="91440" tIns="45720" rIns="91440" bIns="45720" anchor="t" anchorCtr="0" compatLnSpc="1">
                        <a:noAutofit/>
                      </wps:bodyPr>
                    </wps:wsp>
                  </a:graphicData>
                </a:graphic>
              </wp:inline>
            </w:drawing>
          </mc:Choice>
          <mc:Fallback>
            <w:pict>
              <v:shape w14:anchorId="310E53E9" id="Textfeld 6" o:spid="_x0000_s1031" type="#_x0000_t202" style="width:457.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" strokeweight=".17625mm">
                <v:textbox>
                  <w:txbxContent>
                    <w:p w14:paraId="14085F48" w14:textId="1C0F5547" w:rsidR="0000759A" w:rsidRPr="00B22BD1" w:rsidRDefault="0000759A" w:rsidP="00661893">
                      <w:pPr>
                        <w:rPr>
                          <w:color w:val="00B050"/>
                        </w:rPr>
                      </w:pPr>
                      <w:r>
                        <w:rPr>
                          <w:b/>
                          <w:bCs/>
                        </w:rPr>
                        <w:t xml:space="preserve">Die/der Superintendent*in </w:t>
                      </w:r>
                      <w:r>
                        <w:t xml:space="preserve">regelt die Abstimmung mit dem Landeskirchenamt (LKA) und sorgt für die interne Information der betroffenen kirchlichen Gremien. </w:t>
                      </w:r>
                    </w:p>
                  </w:txbxContent>
                </v:textbox>
                <w10:anchorlock/>
              </v:shape>
            </w:pict>
          </mc:Fallback>
        </mc:AlternateContent>
      </w:r>
    </w:p>
    <w:p w14:paraId="16736C9B" w14:textId="77777777" w:rsidR="00052B70" w:rsidRDefault="00052B70" w:rsidP="00052B70">
      <w:pPr>
        <w:spacing w:before="0"/>
      </w:pPr>
    </w:p>
    <w:p w14:paraId="5289EFA4" w14:textId="77777777" w:rsidR="00052B70" w:rsidRDefault="00052B70" w:rsidP="00052B70">
      <w:pPr>
        <w:spacing w:before="0"/>
      </w:pPr>
    </w:p>
    <w:p w14:paraId="1E8E2C4B" w14:textId="77777777" w:rsidR="00052B70" w:rsidRDefault="00052B70" w:rsidP="00052B70">
      <w:pPr>
        <w:spacing w:before="0"/>
      </w:pPr>
    </w:p>
    <w:p w14:paraId="7320CE1D" w14:textId="77777777" w:rsidR="00052B70" w:rsidRDefault="00052B70" w:rsidP="00052B70">
      <w:pPr>
        <w:spacing w:before="0"/>
      </w:pPr>
      <w:r>
        <w:rPr>
          <w:noProof/>
          <w:lang w:eastAsia="de-DE"/>
        </w:rPr>
        <mc:AlternateContent>
          <mc:Choice Requires="wps">
            <w:drawing>
              <wp:inline distT="0" distB="0" distL="0" distR="0" wp14:anchorId="4C9030C3" wp14:editId="3D2E919F">
                <wp:extent cx="2813927" cy="6810006"/>
                <wp:effectExtent l="0" t="0" r="18415" b="10160"/>
                <wp:docPr id="45673867" name="Textfeld 5"/>
                <wp:cNvGraphicFramePr/>
                <a:graphic xmlns:a="http://schemas.openxmlformats.org/drawingml/2006/main">
                  <a:graphicData uri="http://schemas.microsoft.com/office/word/2010/wordprocessingShape">
                    <wps:wsp>
                      <wps:cNvSpPr txBox="1"/>
                      <wps:spPr>
                        <a:xfrm>
                          <a:off x="0" y="0"/>
                          <a:ext cx="2813927" cy="6810006"/>
                        </a:xfrm>
                        <a:prstGeom prst="rect">
                          <a:avLst/>
                        </a:prstGeom>
                        <a:solidFill>
                          <a:srgbClr val="FFFFFF"/>
                        </a:solidFill>
                        <a:ln w="6345">
                          <a:solidFill>
                            <a:srgbClr val="000000"/>
                          </a:solidFill>
                          <a:prstDash val="solid"/>
                        </a:ln>
                      </wps:spPr>
                      <wps:txbx>
                        <w:txbxContent>
                          <w:p w14:paraId="2DC40E00" w14:textId="77777777" w:rsidR="0000759A" w:rsidRDefault="0000759A" w:rsidP="00052B70">
                            <w:r>
                              <w:t>LKA</w:t>
                            </w:r>
                          </w:p>
                          <w:p w14:paraId="5559DB15" w14:textId="77777777" w:rsidR="0000759A" w:rsidRDefault="0000759A" w:rsidP="00052B70">
                            <w:pPr>
                              <w:pStyle w:val="Listenabsatz"/>
                              <w:numPr>
                                <w:ilvl w:val="0"/>
                                <w:numId w:val="7"/>
                              </w:numPr>
                            </w:pPr>
                            <w:r>
                              <w:t>verständigt unverzüglich den Landesbischof/ die Landesbischöfin</w:t>
                            </w:r>
                          </w:p>
                          <w:p w14:paraId="11BC03F9" w14:textId="7A510D39" w:rsidR="0000759A" w:rsidRDefault="0000759A" w:rsidP="00E93AA8">
                            <w:pPr>
                              <w:pStyle w:val="Listenabsatz"/>
                              <w:numPr>
                                <w:ilvl w:val="0"/>
                                <w:numId w:val="7"/>
                              </w:numPr>
                            </w:pPr>
                            <w:r>
                              <w:t xml:space="preserve">verständigt unverzüglich die Leitung der landeskirchlichen Pressestelle </w:t>
                            </w:r>
                          </w:p>
                          <w:p w14:paraId="74F11AA1" w14:textId="77777777" w:rsidR="0000759A" w:rsidRDefault="0000759A" w:rsidP="00052B70">
                            <w:pPr>
                              <w:pStyle w:val="Listenabsatz"/>
                              <w:numPr>
                                <w:ilvl w:val="0"/>
                                <w:numId w:val="7"/>
                              </w:numPr>
                            </w:pPr>
                            <w:r>
                              <w:t>verständigt unverzüglich den Öffentlichkeitsbeauftragten/die Öffentlichkeitsbeauftragte im Sprengel</w:t>
                            </w:r>
                          </w:p>
                          <w:p w14:paraId="60979503" w14:textId="77777777" w:rsidR="0000759A" w:rsidRDefault="0000759A" w:rsidP="00052B70">
                            <w:pPr>
                              <w:pStyle w:val="Listenabsatz"/>
                            </w:pPr>
                            <w:r>
                              <w:t>Rufnummer Pressestelle und Öffentlichkeitsbeauftragte anliegend</w:t>
                            </w:r>
                          </w:p>
                          <w:p w14:paraId="323C7DF7" w14:textId="77777777" w:rsidR="0000759A" w:rsidRDefault="0000759A" w:rsidP="00052B70">
                            <w:pPr>
                              <w:pStyle w:val="Listenabsatz"/>
                            </w:pPr>
                          </w:p>
                          <w:p w14:paraId="55B93975" w14:textId="77777777" w:rsidR="0000759A" w:rsidRDefault="0000759A" w:rsidP="00052B70">
                            <w:r>
                              <w:t>LKA</w:t>
                            </w:r>
                          </w:p>
                          <w:p w14:paraId="3D4FAA61" w14:textId="5BFD34D9" w:rsidR="0000759A" w:rsidRDefault="0000759A" w:rsidP="00E93AA8">
                            <w:pPr>
                              <w:pStyle w:val="Listenabsatz"/>
                              <w:numPr>
                                <w:ilvl w:val="0"/>
                                <w:numId w:val="7"/>
                              </w:numPr>
                            </w:pPr>
                            <w:r>
                              <w:t xml:space="preserve">formuliert in Abstimmung mit der Leitung der Pressestelle und nach Rücksprache mit Regionalbischof/ Regionalbischöfin eine </w:t>
                            </w:r>
                          </w:p>
                          <w:p w14:paraId="5509C58B" w14:textId="6F71D228" w:rsidR="0000759A" w:rsidRDefault="0000759A" w:rsidP="00E93AA8">
                            <w:pPr>
                              <w:pStyle w:val="Listenabsatz"/>
                            </w:pPr>
                            <w:r>
                              <w:t>Pressemitteilung und legt eine gemeinsame, verbindliche Sprachregelung fest</w:t>
                            </w:r>
                          </w:p>
                          <w:p w14:paraId="72EC4879" w14:textId="77777777" w:rsidR="0000759A" w:rsidRDefault="0000759A" w:rsidP="00052B70">
                            <w:pPr>
                              <w:pStyle w:val="Listenabsatz"/>
                              <w:numPr>
                                <w:ilvl w:val="0"/>
                                <w:numId w:val="7"/>
                              </w:numPr>
                            </w:pPr>
                            <w:r>
                              <w:t xml:space="preserve">regelt, wer die Pressemitteilung abgibt </w:t>
                            </w:r>
                          </w:p>
                          <w:p w14:paraId="78CD3C0E" w14:textId="2859795F" w:rsidR="0000759A" w:rsidRPr="007714AA" w:rsidRDefault="0000759A" w:rsidP="00052B70">
                            <w:pPr>
                              <w:pStyle w:val="Listenabsatz"/>
                              <w:numPr>
                                <w:ilvl w:val="0"/>
                                <w:numId w:val="7"/>
                              </w:numPr>
                            </w:pPr>
                            <w:r>
                              <w:t xml:space="preserve">regelt in Abstimmung mit der Leitung der Pressestelle, ob ggf. Hintergrund-Gespräche geführt werden sollen. </w:t>
                            </w:r>
                          </w:p>
                        </w:txbxContent>
                      </wps:txbx>
                      <wps:bodyPr vert="horz" wrap="square" lIns="91440" tIns="45720" rIns="91440" bIns="45720" anchor="t" anchorCtr="0" compatLnSpc="1">
                        <a:noAutofit/>
                      </wps:bodyPr>
                    </wps:wsp>
                  </a:graphicData>
                </a:graphic>
              </wp:inline>
            </w:drawing>
          </mc:Choice>
          <mc:Fallback>
            <w:pict>
              <v:shape w14:anchorId="4C9030C3" id="Textfeld 5" o:spid="_x0000_s1032" type="#_x0000_t202" style="width:221.55pt;height:5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" strokeweight=".17625mm">
                <v:textbox>
                  <w:txbxContent>
                    <w:p w14:paraId="2DC40E00" w14:textId="77777777" w:rsidR="0000759A" w:rsidRDefault="0000759A" w:rsidP="00052B70">
                      <w:r>
                        <w:t>LKA</w:t>
                      </w:r>
                    </w:p>
                    <w:p w14:paraId="5559DB15" w14:textId="77777777" w:rsidR="0000759A" w:rsidRDefault="0000759A" w:rsidP="00052B70">
                      <w:pPr>
                        <w:pStyle w:val="Listenabsatz"/>
                        <w:numPr>
                          <w:ilvl w:val="0"/>
                          <w:numId w:val="7"/>
                        </w:numPr>
                      </w:pPr>
                      <w:r>
                        <w:t>verständigt unverzüglich den Landesbischof/ die Landesbischöfin</w:t>
                      </w:r>
                    </w:p>
                    <w:p w14:paraId="11BC03F9" w14:textId="7A510D39" w:rsidR="0000759A" w:rsidRDefault="0000759A" w:rsidP="00E93AA8">
                      <w:pPr>
                        <w:pStyle w:val="Listenabsatz"/>
                        <w:numPr>
                          <w:ilvl w:val="0"/>
                          <w:numId w:val="7"/>
                        </w:numPr>
                      </w:pPr>
                      <w:r>
                        <w:t xml:space="preserve">verständigt unverzüglich die Leitung der landeskirchlichen Pressestelle </w:t>
                      </w:r>
                    </w:p>
                    <w:p w14:paraId="74F11AA1" w14:textId="77777777" w:rsidR="0000759A" w:rsidRDefault="0000759A" w:rsidP="00052B70">
                      <w:pPr>
                        <w:pStyle w:val="Listenabsatz"/>
                        <w:numPr>
                          <w:ilvl w:val="0"/>
                          <w:numId w:val="7"/>
                        </w:numPr>
                      </w:pPr>
                      <w:r>
                        <w:t>verständigt unverzüglich den Öffentlichkeitsbeauftragten/die Öffentlichkeitsbeauftragte im Sprengel</w:t>
                      </w:r>
                    </w:p>
                    <w:p w14:paraId="60979503" w14:textId="77777777" w:rsidR="0000759A" w:rsidRDefault="0000759A" w:rsidP="00052B70">
                      <w:pPr>
                        <w:pStyle w:val="Listenabsatz"/>
                      </w:pPr>
                      <w:r>
                        <w:t>Rufnummer Pressestelle und Öffentlichkeitsbeauftragte anliegend</w:t>
                      </w:r>
                    </w:p>
                    <w:p w14:paraId="323C7DF7" w14:textId="77777777" w:rsidR="0000759A" w:rsidRDefault="0000759A" w:rsidP="00052B70">
                      <w:pPr>
                        <w:pStyle w:val="Listenabsatz"/>
                      </w:pPr>
                    </w:p>
                    <w:p w14:paraId="55B93975" w14:textId="77777777" w:rsidR="0000759A" w:rsidRDefault="0000759A" w:rsidP="00052B70">
                      <w:r>
                        <w:t>LKA</w:t>
                      </w:r>
                    </w:p>
                    <w:p w14:paraId="3D4FAA61" w14:textId="5BFD34D9" w:rsidR="0000759A" w:rsidRDefault="0000759A" w:rsidP="00E93AA8">
                      <w:pPr>
                        <w:pStyle w:val="Listenabsatz"/>
                        <w:numPr>
                          <w:ilvl w:val="0"/>
                          <w:numId w:val="7"/>
                        </w:numPr>
                      </w:pPr>
                      <w:r>
                        <w:t xml:space="preserve">formuliert in Abstimmung mit der Leitung der Pressestelle und nach Rücksprache mit Regionalbischof/ Regionalbischöfin eine </w:t>
                      </w:r>
                    </w:p>
                    <w:p w14:paraId="5509C58B" w14:textId="6F71D228" w:rsidR="0000759A" w:rsidRDefault="0000759A" w:rsidP="00E93AA8">
                      <w:pPr>
                        <w:pStyle w:val="Listenabsatz"/>
                      </w:pPr>
                      <w:r>
                        <w:t>Pressemitteilung und legt eine gemeinsame, verbindliche Sprachregelung fest</w:t>
                      </w:r>
                    </w:p>
                    <w:p w14:paraId="72EC4879" w14:textId="77777777" w:rsidR="0000759A" w:rsidRDefault="0000759A" w:rsidP="00052B70">
                      <w:pPr>
                        <w:pStyle w:val="Listenabsatz"/>
                        <w:numPr>
                          <w:ilvl w:val="0"/>
                          <w:numId w:val="7"/>
                        </w:numPr>
                      </w:pPr>
                      <w:r>
                        <w:t xml:space="preserve">regelt, wer die Pressemitteilung abgibt </w:t>
                      </w:r>
                    </w:p>
                    <w:p w14:paraId="78CD3C0E" w14:textId="2859795F" w:rsidR="0000759A" w:rsidRPr="007714AA" w:rsidRDefault="0000759A" w:rsidP="00052B70">
                      <w:pPr>
                        <w:pStyle w:val="Listenabsatz"/>
                        <w:numPr>
                          <w:ilvl w:val="0"/>
                          <w:numId w:val="7"/>
                        </w:numPr>
                      </w:pPr>
                      <w:r>
                        <w:t xml:space="preserve">regelt in Abstimmung mit der Leitung der Pressestelle, ob ggf. Hintergrund-Gespräche geführt werden sollen. </w:t>
                      </w:r>
                    </w:p>
                  </w:txbxContent>
                </v:textbox>
                <w10:anchorlock/>
              </v:shape>
            </w:pict>
          </mc:Fallback>
        </mc:AlternateContent>
      </w:r>
      <w:r>
        <w:t xml:space="preserve">   </w:t>
      </w:r>
      <w:r>
        <w:rPr>
          <w:noProof/>
          <w:lang w:eastAsia="de-DE"/>
        </w:rPr>
        <mc:AlternateContent>
          <mc:Choice Requires="wps">
            <w:drawing>
              <wp:inline distT="0" distB="0" distL="0" distR="0" wp14:anchorId="16FAF352" wp14:editId="2FA620C1">
                <wp:extent cx="2733675" cy="6808390"/>
                <wp:effectExtent l="0" t="0" r="9525" b="12065"/>
                <wp:docPr id="671302368" name="Textfeld 7"/>
                <wp:cNvGraphicFramePr/>
                <a:graphic xmlns:a="http://schemas.openxmlformats.org/drawingml/2006/main">
                  <a:graphicData uri="http://schemas.microsoft.com/office/word/2010/wordprocessingShape">
                    <wps:wsp>
                      <wps:cNvSpPr txBox="1"/>
                      <wps:spPr>
                        <a:xfrm>
                          <a:off x="0" y="0"/>
                          <a:ext cx="2733675" cy="6808390"/>
                        </a:xfrm>
                        <a:prstGeom prst="rect">
                          <a:avLst/>
                        </a:prstGeom>
                        <a:solidFill>
                          <a:srgbClr val="FFFFFF"/>
                        </a:solidFill>
                        <a:ln w="6345">
                          <a:solidFill>
                            <a:srgbClr val="000000"/>
                          </a:solidFill>
                          <a:prstDash val="solid"/>
                        </a:ln>
                      </wps:spPr>
                      <wps:txbx>
                        <w:txbxContent>
                          <w:p w14:paraId="7485E117" w14:textId="77777777" w:rsidR="0000759A" w:rsidRDefault="0000759A" w:rsidP="00052B70">
                            <w:r>
                              <w:t>LKA</w:t>
                            </w:r>
                          </w:p>
                          <w:p w14:paraId="4F1920DF" w14:textId="77777777" w:rsidR="0000759A" w:rsidRDefault="0000759A" w:rsidP="00052B70">
                            <w:pPr>
                              <w:pStyle w:val="Listenabsatz"/>
                              <w:numPr>
                                <w:ilvl w:val="0"/>
                                <w:numId w:val="6"/>
                              </w:numPr>
                            </w:pPr>
                            <w:r>
                              <w:t>entscheidet (bei Pastor*innen, Kirchenbeamt*innen) über die Einleitung eines Disziplinarverfahrens und die vorläufige Suspendierung</w:t>
                            </w:r>
                          </w:p>
                          <w:p w14:paraId="120EEC0C" w14:textId="77777777" w:rsidR="0000759A" w:rsidRDefault="0000759A" w:rsidP="00052B70">
                            <w:pPr>
                              <w:pStyle w:val="Listenabsatz"/>
                              <w:numPr>
                                <w:ilvl w:val="0"/>
                                <w:numId w:val="6"/>
                              </w:numPr>
                            </w:pPr>
                            <w:r>
                              <w:t>wirkt (bei privatrechtlich Beschäftigten) gegenüber der Anstellungskörperschaft auf die erforderlichen arbeitsrechtlichen Maßnahmen hin</w:t>
                            </w:r>
                          </w:p>
                          <w:p w14:paraId="61824473" w14:textId="77777777" w:rsidR="0000759A" w:rsidRDefault="0000759A" w:rsidP="00052B70">
                            <w:pPr>
                              <w:pStyle w:val="Listenabsatz"/>
                              <w:numPr>
                                <w:ilvl w:val="0"/>
                                <w:numId w:val="6"/>
                              </w:numPr>
                            </w:pPr>
                            <w:r>
                              <w:t>wirkt (bei Ehrenamtlichen) auf eine Untersagung der weiteren Mitarbeit hin</w:t>
                            </w:r>
                          </w:p>
                          <w:p w14:paraId="678E1752" w14:textId="77777777" w:rsidR="0000759A" w:rsidRDefault="0000759A" w:rsidP="00052B70"/>
                          <w:p w14:paraId="51219E19" w14:textId="1B3EC0E4" w:rsidR="0000759A" w:rsidRDefault="0000759A" w:rsidP="00052B70">
                            <w:r>
                              <w:t>LKA</w:t>
                            </w:r>
                          </w:p>
                          <w:p w14:paraId="11BB01D9" w14:textId="77777777" w:rsidR="0000759A" w:rsidRDefault="0000759A" w:rsidP="00052B70">
                            <w:pPr>
                              <w:pStyle w:val="Listenabsatz"/>
                              <w:numPr>
                                <w:ilvl w:val="0"/>
                                <w:numId w:val="6"/>
                              </w:numPr>
                            </w:pPr>
                            <w:r>
                              <w:t xml:space="preserve">hält Kontakt zur Staatsanwaltschaft </w:t>
                            </w:r>
                          </w:p>
                          <w:p w14:paraId="6AA911E7" w14:textId="45625861" w:rsidR="0000759A" w:rsidRPr="007714AA" w:rsidRDefault="0000759A" w:rsidP="00052B70">
                            <w:pPr>
                              <w:pStyle w:val="Listenabsatz"/>
                              <w:numPr>
                                <w:ilvl w:val="0"/>
                                <w:numId w:val="6"/>
                              </w:numPr>
                            </w:pPr>
                            <w:r>
                              <w:t>entscheidet ggf. über eine Strafanzeige</w:t>
                            </w:r>
                          </w:p>
                        </w:txbxContent>
                      </wps:txbx>
                      <wps:bodyPr vert="horz" wrap="square" lIns="91440" tIns="45720" rIns="91440" bIns="45720" anchor="t" anchorCtr="0" compatLnSpc="1">
                        <a:noAutofit/>
                      </wps:bodyPr>
                    </wps:wsp>
                  </a:graphicData>
                </a:graphic>
              </wp:inline>
            </w:drawing>
          </mc:Choice>
          <mc:Fallback>
            <w:pict>
              <v:shape w14:anchorId="16FAF352" id="Textfeld 7" o:spid="_x0000_s1033" type="#_x0000_t202" style="width:215.25pt;height:5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" strokeweight=".17625mm">
                <v:textbox>
                  <w:txbxContent>
                    <w:p w14:paraId="7485E117" w14:textId="77777777" w:rsidR="0000759A" w:rsidRDefault="0000759A" w:rsidP="00052B70">
                      <w:r>
                        <w:t>LKA</w:t>
                      </w:r>
                    </w:p>
                    <w:p w14:paraId="4F1920DF" w14:textId="77777777" w:rsidR="0000759A" w:rsidRDefault="0000759A" w:rsidP="00052B70">
                      <w:pPr>
                        <w:pStyle w:val="Listenabsatz"/>
                        <w:numPr>
                          <w:ilvl w:val="0"/>
                          <w:numId w:val="6"/>
                        </w:numPr>
                      </w:pPr>
                      <w:r>
                        <w:t>entscheidet (bei Pastor*innen, Kirchenbeamt*innen) über die Einleitung eines Disziplinarverfahrens und die vorläufige Suspendierung</w:t>
                      </w:r>
                    </w:p>
                    <w:p w14:paraId="120EEC0C" w14:textId="77777777" w:rsidR="0000759A" w:rsidRDefault="0000759A" w:rsidP="00052B70">
                      <w:pPr>
                        <w:pStyle w:val="Listenabsatz"/>
                        <w:numPr>
                          <w:ilvl w:val="0"/>
                          <w:numId w:val="6"/>
                        </w:numPr>
                      </w:pPr>
                      <w:r>
                        <w:t>wirkt (bei privatrechtlich Beschäftigten) gegenüber der Anstellungskörperschaft auf die erforderlichen arbeitsrechtlichen Maßnahmen hin</w:t>
                      </w:r>
                    </w:p>
                    <w:p w14:paraId="61824473" w14:textId="77777777" w:rsidR="0000759A" w:rsidRDefault="0000759A" w:rsidP="00052B70">
                      <w:pPr>
                        <w:pStyle w:val="Listenabsatz"/>
                        <w:numPr>
                          <w:ilvl w:val="0"/>
                          <w:numId w:val="6"/>
                        </w:numPr>
                      </w:pPr>
                      <w:r>
                        <w:t>wirkt (bei Ehrenamtlichen) auf eine Untersagung der weiteren Mitarbeit hin</w:t>
                      </w:r>
                    </w:p>
                    <w:p w14:paraId="678E1752" w14:textId="77777777" w:rsidR="0000759A" w:rsidRDefault="0000759A" w:rsidP="00052B70"/>
                    <w:p w14:paraId="51219E19" w14:textId="1B3EC0E4" w:rsidR="0000759A" w:rsidRDefault="0000759A" w:rsidP="00052B70">
                      <w:r>
                        <w:t>LKA</w:t>
                      </w:r>
                    </w:p>
                    <w:p w14:paraId="11BB01D9" w14:textId="77777777" w:rsidR="0000759A" w:rsidRDefault="0000759A" w:rsidP="00052B70">
                      <w:pPr>
                        <w:pStyle w:val="Listenabsatz"/>
                        <w:numPr>
                          <w:ilvl w:val="0"/>
                          <w:numId w:val="6"/>
                        </w:numPr>
                      </w:pPr>
                      <w:r>
                        <w:t xml:space="preserve">hält Kontakt zur Staatsanwaltschaft </w:t>
                      </w:r>
                    </w:p>
                    <w:p w14:paraId="6AA911E7" w14:textId="45625861" w:rsidR="0000759A" w:rsidRPr="007714AA" w:rsidRDefault="0000759A" w:rsidP="00052B70">
                      <w:pPr>
                        <w:pStyle w:val="Listenabsatz"/>
                        <w:numPr>
                          <w:ilvl w:val="0"/>
                          <w:numId w:val="6"/>
                        </w:numPr>
                      </w:pPr>
                      <w:r>
                        <w:t>entscheidet ggf. über eine Strafanzeige</w:t>
                      </w:r>
                    </w:p>
                  </w:txbxContent>
                </v:textbox>
                <w10:anchorlock/>
              </v:shape>
            </w:pict>
          </mc:Fallback>
        </mc:AlternateContent>
      </w:r>
    </w:p>
    <w:p w14:paraId="128022E8" w14:textId="158DC3F6" w:rsidR="00052B70" w:rsidRDefault="00052B70" w:rsidP="00052B70">
      <w:pPr>
        <w:spacing w:before="0"/>
      </w:pPr>
    </w:p>
    <w:p w14:paraId="3960EA9A" w14:textId="706E9CDC" w:rsidR="00B31A7D" w:rsidRDefault="00B31A7D" w:rsidP="00EF390E">
      <w:pPr>
        <w:spacing w:before="0"/>
      </w:pPr>
      <w:r>
        <w:br w:type="page"/>
      </w:r>
    </w:p>
    <w:p w14:paraId="5614F4BB" w14:textId="77777777" w:rsidR="00F37042" w:rsidRDefault="00F37042" w:rsidP="00661893">
      <w:pPr>
        <w:pStyle w:val="berschrift1"/>
        <w:rPr>
          <w:lang w:eastAsia="de-DE"/>
        </w:rPr>
      </w:pPr>
      <w:bookmarkStart w:id="83" w:name="_Toc148724894"/>
      <w:bookmarkStart w:id="84" w:name="_Toc149901897"/>
      <w:r>
        <w:rPr>
          <w:lang w:eastAsia="de-DE"/>
        </w:rPr>
        <w:lastRenderedPageBreak/>
        <w:t xml:space="preserve">Anlage </w:t>
      </w:r>
      <w:r w:rsidR="007B41F2">
        <w:rPr>
          <w:lang w:eastAsia="de-DE"/>
        </w:rPr>
        <w:t>7</w:t>
      </w:r>
      <w:r>
        <w:rPr>
          <w:lang w:eastAsia="de-DE"/>
        </w:rPr>
        <w:t xml:space="preserve"> </w:t>
      </w:r>
      <w:r w:rsidR="00BC16EE">
        <w:rPr>
          <w:lang w:eastAsia="zh-CN" w:bidi="hi-IN"/>
        </w:rPr>
        <w:t>–</w:t>
      </w:r>
      <w:r>
        <w:rPr>
          <w:lang w:eastAsia="de-DE"/>
        </w:rPr>
        <w:t xml:space="preserve"> Dokumentation von Tatbeständen</w:t>
      </w:r>
      <w:bookmarkEnd w:id="83"/>
      <w:bookmarkEnd w:id="84"/>
    </w:p>
    <w:p w14:paraId="7CFD7B27" w14:textId="77777777" w:rsidR="00F37042" w:rsidRDefault="00F37042" w:rsidP="00303FB0">
      <w:pPr>
        <w:jc w:val="both"/>
      </w:pPr>
      <w:r>
        <w:rPr>
          <w:b/>
          <w:bCs/>
          <w:lang w:eastAsia="de-DE"/>
        </w:rPr>
        <w:t>Sollten</w:t>
      </w:r>
      <w:r>
        <w:rPr>
          <w:lang w:eastAsia="de-DE"/>
        </w:rPr>
        <w:t xml:space="preserve"> immer (bei jedem Gespräch) angefertigt und </w:t>
      </w:r>
      <w:r>
        <w:rPr>
          <w:b/>
          <w:bCs/>
          <w:lang w:eastAsia="de-DE"/>
        </w:rPr>
        <w:t xml:space="preserve">müssen </w:t>
      </w:r>
      <w:r>
        <w:rPr>
          <w:lang w:eastAsia="de-DE"/>
        </w:rPr>
        <w:t>vertraulich verwahrt werden.</w:t>
      </w:r>
    </w:p>
    <w:p w14:paraId="236A837A" w14:textId="77777777" w:rsidR="00F37042" w:rsidRDefault="00F37042" w:rsidP="00303FB0">
      <w:pPr>
        <w:jc w:val="both"/>
        <w:rPr>
          <w:lang w:eastAsia="de-DE"/>
        </w:rPr>
      </w:pPr>
      <w:r>
        <w:rPr>
          <w:lang w:eastAsia="de-DE"/>
        </w:rPr>
        <w:t>Sie sollten immer enthalten:</w:t>
      </w:r>
    </w:p>
    <w:p w14:paraId="48429FFC" w14:textId="77777777" w:rsidR="00F37042" w:rsidRDefault="00F37042" w:rsidP="00303FB0">
      <w:pPr>
        <w:jc w:val="both"/>
        <w:rPr>
          <w:lang w:eastAsia="de-DE"/>
        </w:rPr>
      </w:pPr>
    </w:p>
    <w:p w14:paraId="3F005705" w14:textId="77777777" w:rsidR="00F37042" w:rsidRDefault="00F37042" w:rsidP="00303FB0">
      <w:pPr>
        <w:ind w:firstLine="708"/>
        <w:jc w:val="both"/>
        <w:rPr>
          <w:lang w:eastAsia="de-DE"/>
        </w:rPr>
      </w:pPr>
      <w:r>
        <w:rPr>
          <w:lang w:eastAsia="de-DE"/>
        </w:rPr>
        <w:t>Wer?</w:t>
      </w:r>
    </w:p>
    <w:p w14:paraId="0B1737CE" w14:textId="77777777" w:rsidR="00F37042" w:rsidRDefault="00F37042" w:rsidP="00303FB0">
      <w:pPr>
        <w:ind w:left="708"/>
        <w:jc w:val="both"/>
      </w:pPr>
      <w:r>
        <w:rPr>
          <w:b/>
          <w:bCs/>
          <w:lang w:eastAsia="de-DE"/>
        </w:rPr>
        <w:t>Name der Beteiligten</w:t>
      </w:r>
      <w:r>
        <w:rPr>
          <w:lang w:eastAsia="de-DE"/>
        </w:rPr>
        <w:t xml:space="preserve"> (ggf. in Abkürzung/verschlüsselt)</w:t>
      </w:r>
    </w:p>
    <w:p w14:paraId="14C49D46" w14:textId="07EC7859" w:rsidR="00F37042" w:rsidRDefault="00F37042" w:rsidP="00303FB0">
      <w:pPr>
        <w:ind w:left="708"/>
        <w:jc w:val="both"/>
        <w:rPr>
          <w:lang w:eastAsia="de-DE"/>
        </w:rPr>
      </w:pPr>
      <w:r>
        <w:rPr>
          <w:lang w:eastAsia="de-DE"/>
        </w:rPr>
        <w:t>Betroffene/Täter/ggf. Zeugen/ Mitarbeite</w:t>
      </w:r>
      <w:r w:rsidR="0094093B">
        <w:rPr>
          <w:lang w:eastAsia="de-DE"/>
        </w:rPr>
        <w:t xml:space="preserve">r*innen </w:t>
      </w:r>
      <w:r>
        <w:rPr>
          <w:lang w:eastAsia="de-DE"/>
        </w:rPr>
        <w:t>(Team)</w:t>
      </w:r>
    </w:p>
    <w:p w14:paraId="55D24C30" w14:textId="77777777" w:rsidR="00F37042" w:rsidRDefault="00F37042" w:rsidP="00303FB0">
      <w:pPr>
        <w:jc w:val="both"/>
        <w:rPr>
          <w:lang w:eastAsia="de-DE"/>
        </w:rPr>
      </w:pPr>
    </w:p>
    <w:p w14:paraId="7FC1AB65" w14:textId="77777777" w:rsidR="00F37042" w:rsidRDefault="00F37042" w:rsidP="00303FB0">
      <w:pPr>
        <w:ind w:left="708"/>
        <w:jc w:val="both"/>
        <w:rPr>
          <w:lang w:eastAsia="de-DE"/>
        </w:rPr>
      </w:pPr>
      <w:r>
        <w:rPr>
          <w:lang w:eastAsia="de-DE"/>
        </w:rPr>
        <w:t>Ausgangssituation</w:t>
      </w:r>
      <w:r w:rsidR="00E73E2D">
        <w:rPr>
          <w:lang w:eastAsia="de-DE"/>
        </w:rPr>
        <w:t>:</w:t>
      </w:r>
    </w:p>
    <w:p w14:paraId="43D9395A" w14:textId="77777777" w:rsidR="00F37042" w:rsidRDefault="00F37042" w:rsidP="00303FB0">
      <w:pPr>
        <w:ind w:left="708"/>
        <w:jc w:val="both"/>
        <w:rPr>
          <w:lang w:eastAsia="de-DE"/>
        </w:rPr>
      </w:pPr>
      <w:r>
        <w:rPr>
          <w:lang w:eastAsia="de-DE"/>
        </w:rPr>
        <w:t>Was?</w:t>
      </w:r>
    </w:p>
    <w:p w14:paraId="7F7A0EAE" w14:textId="77777777" w:rsidR="00F37042" w:rsidRDefault="00F37042" w:rsidP="00303FB0">
      <w:pPr>
        <w:ind w:left="708"/>
        <w:jc w:val="both"/>
        <w:rPr>
          <w:lang w:eastAsia="de-DE"/>
        </w:rPr>
      </w:pPr>
      <w:r>
        <w:rPr>
          <w:lang w:eastAsia="de-DE"/>
        </w:rPr>
        <w:t>Wann?</w:t>
      </w:r>
    </w:p>
    <w:p w14:paraId="08921303" w14:textId="77777777" w:rsidR="00F37042" w:rsidRDefault="00F37042" w:rsidP="00303FB0">
      <w:pPr>
        <w:ind w:left="708"/>
        <w:jc w:val="both"/>
        <w:rPr>
          <w:lang w:eastAsia="de-DE"/>
        </w:rPr>
      </w:pPr>
      <w:r>
        <w:rPr>
          <w:lang w:eastAsia="de-DE"/>
        </w:rPr>
        <w:t>Wo?</w:t>
      </w:r>
    </w:p>
    <w:p w14:paraId="66F01FD9" w14:textId="77777777" w:rsidR="00F37042" w:rsidRDefault="00F37042" w:rsidP="00303FB0">
      <w:pPr>
        <w:jc w:val="both"/>
        <w:rPr>
          <w:lang w:eastAsia="de-DE"/>
        </w:rPr>
      </w:pPr>
    </w:p>
    <w:p w14:paraId="2502A5CB" w14:textId="77777777" w:rsidR="00F37042" w:rsidRDefault="00F37042" w:rsidP="00303FB0">
      <w:pPr>
        <w:ind w:left="708"/>
        <w:jc w:val="both"/>
        <w:rPr>
          <w:lang w:eastAsia="de-DE"/>
        </w:rPr>
      </w:pPr>
      <w:r>
        <w:rPr>
          <w:lang w:eastAsia="de-DE"/>
        </w:rPr>
        <w:t>Wer wurde informiert?</w:t>
      </w:r>
    </w:p>
    <w:p w14:paraId="719F2E0A" w14:textId="77777777" w:rsidR="00F37042" w:rsidRDefault="00F37042" w:rsidP="00303FB0">
      <w:pPr>
        <w:ind w:left="708"/>
        <w:jc w:val="both"/>
        <w:rPr>
          <w:lang w:eastAsia="de-DE"/>
        </w:rPr>
      </w:pPr>
      <w:r>
        <w:rPr>
          <w:lang w:eastAsia="de-DE"/>
        </w:rPr>
        <w:t>Welche Schritte sind unternommen worden?</w:t>
      </w:r>
    </w:p>
    <w:p w14:paraId="02B638E9" w14:textId="77777777" w:rsidR="00F37042" w:rsidRDefault="00F37042" w:rsidP="00303FB0">
      <w:pPr>
        <w:ind w:left="708"/>
        <w:jc w:val="both"/>
        <w:rPr>
          <w:lang w:eastAsia="de-DE"/>
        </w:rPr>
      </w:pPr>
      <w:r>
        <w:rPr>
          <w:lang w:eastAsia="de-DE"/>
        </w:rPr>
        <w:t>Welche Verabredungen wurden getroffen?</w:t>
      </w:r>
    </w:p>
    <w:p w14:paraId="23B1FF1D" w14:textId="77777777" w:rsidR="00F37042" w:rsidRDefault="00F37042" w:rsidP="00303FB0">
      <w:pPr>
        <w:jc w:val="both"/>
        <w:rPr>
          <w:lang w:eastAsia="de-DE"/>
        </w:rPr>
      </w:pPr>
    </w:p>
    <w:p w14:paraId="7E94C56A" w14:textId="77777777" w:rsidR="00F37042" w:rsidRDefault="00F37042" w:rsidP="00303FB0">
      <w:pPr>
        <w:jc w:val="both"/>
        <w:rPr>
          <w:lang w:eastAsia="de-DE"/>
        </w:rPr>
      </w:pPr>
    </w:p>
    <w:p w14:paraId="2C666819" w14:textId="77777777" w:rsidR="00F37042" w:rsidRDefault="00F37042" w:rsidP="00303FB0">
      <w:pPr>
        <w:jc w:val="both"/>
        <w:rPr>
          <w:lang w:eastAsia="de-DE"/>
        </w:rPr>
      </w:pPr>
    </w:p>
    <w:p w14:paraId="6FB452D5" w14:textId="456F9D37" w:rsidR="00F37042" w:rsidRDefault="00554615" w:rsidP="00303FB0">
      <w:pPr>
        <w:jc w:val="both"/>
        <w:rPr>
          <w:lang w:eastAsia="de-DE"/>
        </w:rPr>
      </w:pPr>
      <w:r>
        <w:rPr>
          <w:lang w:eastAsia="de-DE"/>
        </w:rPr>
        <w:t xml:space="preserve">Wichtig: </w:t>
      </w:r>
      <w:r w:rsidR="00F37042">
        <w:rPr>
          <w:lang w:eastAsia="de-DE"/>
        </w:rPr>
        <w:t xml:space="preserve">Eine Dokumentationsvorlage muss mit der Fachstelle </w:t>
      </w:r>
      <w:r w:rsidR="0094093B">
        <w:rPr>
          <w:lang w:eastAsia="de-DE"/>
        </w:rPr>
        <w:t xml:space="preserve">Sexualisierte Gewalt </w:t>
      </w:r>
      <w:r w:rsidR="00F37042">
        <w:rPr>
          <w:lang w:eastAsia="de-DE"/>
        </w:rPr>
        <w:t>erstellt werden</w:t>
      </w:r>
      <w:r>
        <w:rPr>
          <w:lang w:eastAsia="de-DE"/>
        </w:rPr>
        <w:t>.</w:t>
      </w:r>
    </w:p>
    <w:p w14:paraId="73DAA7B7" w14:textId="77777777" w:rsidR="00F37042" w:rsidRDefault="00F37042" w:rsidP="00303FB0">
      <w:pPr>
        <w:jc w:val="both"/>
        <w:rPr>
          <w:lang w:eastAsia="de-DE"/>
        </w:rPr>
      </w:pPr>
    </w:p>
    <w:p w14:paraId="26611EBA" w14:textId="77777777" w:rsidR="00B31A7D" w:rsidRDefault="00B31A7D" w:rsidP="00661893">
      <w:pPr>
        <w:rPr>
          <w:lang w:eastAsia="de-DE"/>
        </w:rPr>
      </w:pPr>
      <w:r>
        <w:rPr>
          <w:lang w:eastAsia="de-DE"/>
        </w:rPr>
        <w:br w:type="page"/>
      </w:r>
    </w:p>
    <w:p w14:paraId="3FF6941B" w14:textId="77777777" w:rsidR="00881A73" w:rsidRPr="00D81006" w:rsidRDefault="00881A73" w:rsidP="00881A73">
      <w:pPr>
        <w:pStyle w:val="berschrift1"/>
      </w:pPr>
      <w:bookmarkStart w:id="85" w:name="_Toc148724895"/>
      <w:bookmarkStart w:id="86" w:name="_Toc149901898"/>
      <w:r w:rsidRPr="00D81006">
        <w:rPr>
          <w:lang w:eastAsia="de-DE"/>
        </w:rPr>
        <w:lastRenderedPageBreak/>
        <w:t xml:space="preserve">Anlage </w:t>
      </w:r>
      <w:r>
        <w:rPr>
          <w:lang w:eastAsia="de-DE"/>
        </w:rPr>
        <w:t>8</w:t>
      </w:r>
      <w:r w:rsidRPr="00D81006">
        <w:rPr>
          <w:lang w:eastAsia="de-DE"/>
        </w:rPr>
        <w:t xml:space="preserve"> – Fachstelle </w:t>
      </w:r>
      <w:r>
        <w:rPr>
          <w:lang w:eastAsia="de-DE"/>
        </w:rPr>
        <w:t xml:space="preserve">der </w:t>
      </w:r>
      <w:r w:rsidRPr="00D81006">
        <w:rPr>
          <w:lang w:eastAsia="de-DE"/>
        </w:rPr>
        <w:t>Landeskirche Hannover</w:t>
      </w:r>
      <w:bookmarkEnd w:id="85"/>
      <w:bookmarkEnd w:id="86"/>
    </w:p>
    <w:p w14:paraId="719CA573" w14:textId="77777777" w:rsidR="00881A73" w:rsidRDefault="00881A73" w:rsidP="00881A73">
      <w:pPr>
        <w:rPr>
          <w:noProof/>
        </w:rPr>
      </w:pPr>
    </w:p>
    <w:p w14:paraId="21841E39" w14:textId="77777777" w:rsidR="00881A73" w:rsidRDefault="00881A73" w:rsidP="00881A73">
      <w:pPr>
        <w:rPr>
          <w:noProof/>
        </w:rPr>
      </w:pPr>
      <w:r w:rsidRPr="00C30743">
        <w:rPr>
          <w:noProof/>
          <w:lang w:eastAsia="de-DE"/>
        </w:rPr>
        <w:drawing>
          <wp:inline distT="0" distB="0" distL="0" distR="0" wp14:anchorId="3F192375" wp14:editId="427218D2">
            <wp:extent cx="5562886" cy="3187864"/>
            <wp:effectExtent l="0" t="0" r="0" b="0"/>
            <wp:docPr id="1" name="Grafik 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Reihe enthält.&#10;&#10;Automatisch generierte Beschreibung"/>
                    <pic:cNvPicPr/>
                  </pic:nvPicPr>
                  <pic:blipFill>
                    <a:blip r:embed="rId9"/>
                    <a:stretch>
                      <a:fillRect/>
                    </a:stretch>
                  </pic:blipFill>
                  <pic:spPr>
                    <a:xfrm>
                      <a:off x="0" y="0"/>
                      <a:ext cx="5562886" cy="3187864"/>
                    </a:xfrm>
                    <a:prstGeom prst="rect">
                      <a:avLst/>
                    </a:prstGeom>
                  </pic:spPr>
                </pic:pic>
              </a:graphicData>
            </a:graphic>
          </wp:inline>
        </w:drawing>
      </w:r>
    </w:p>
    <w:p w14:paraId="64882455" w14:textId="77777777" w:rsidR="00881A73" w:rsidRDefault="00881A73" w:rsidP="00881A73"/>
    <w:p w14:paraId="55E6B07D" w14:textId="77777777" w:rsidR="00881A73" w:rsidRPr="00B61DBC" w:rsidRDefault="00881A73" w:rsidP="00881A73">
      <w:pPr>
        <w:rPr>
          <w:lang w:eastAsia="de-DE"/>
        </w:rPr>
      </w:pPr>
      <w:r w:rsidRPr="00B61DBC">
        <w:rPr>
          <w:lang w:eastAsia="de-DE"/>
        </w:rPr>
        <w:t>Die Fachstelle Sexualisierte Gewalt der Evangelisch-Lutherischen Landeskirche Hannovers ist als Stabstelle direkt der Präsidentin/ dem Präsidenten des Landeskirchenamts zugeordnet. </w:t>
      </w:r>
    </w:p>
    <w:p w14:paraId="0E0D7C90" w14:textId="77777777" w:rsidR="00881A73" w:rsidRPr="00B61DBC" w:rsidRDefault="00881A73" w:rsidP="00881A73">
      <w:pPr>
        <w:rPr>
          <w:lang w:eastAsia="de-DE"/>
        </w:rPr>
      </w:pPr>
      <w:r w:rsidRPr="00B61DBC">
        <w:rPr>
          <w:lang w:eastAsia="de-DE"/>
        </w:rPr>
        <w:t>Im Bereich der Fachstelle stehen Expert*innen für folgende Bereiche zur Verfügung:</w:t>
      </w:r>
    </w:p>
    <w:p w14:paraId="367048ED" w14:textId="77777777" w:rsidR="00881A73" w:rsidRPr="00B61DBC" w:rsidRDefault="00881A73" w:rsidP="00881A73">
      <w:pPr>
        <w:pStyle w:val="Listenabsatz"/>
        <w:numPr>
          <w:ilvl w:val="0"/>
          <w:numId w:val="17"/>
        </w:numPr>
        <w:rPr>
          <w:lang w:eastAsia="de-DE"/>
        </w:rPr>
      </w:pPr>
      <w:r w:rsidRPr="00B61DBC">
        <w:rPr>
          <w:lang w:eastAsia="de-DE"/>
        </w:rPr>
        <w:t>Juristische Begleitung</w:t>
      </w:r>
    </w:p>
    <w:p w14:paraId="0CAA70CF" w14:textId="77777777" w:rsidR="00881A73" w:rsidRPr="00B61DBC" w:rsidRDefault="00881A73" w:rsidP="00881A73">
      <w:pPr>
        <w:pStyle w:val="Listenabsatz"/>
        <w:numPr>
          <w:ilvl w:val="0"/>
          <w:numId w:val="17"/>
        </w:numPr>
        <w:rPr>
          <w:lang w:eastAsia="de-DE"/>
        </w:rPr>
      </w:pPr>
      <w:r w:rsidRPr="00B61DBC">
        <w:rPr>
          <w:lang w:eastAsia="de-DE"/>
        </w:rPr>
        <w:t>Prävention und Aufarbeitung</w:t>
      </w:r>
    </w:p>
    <w:p w14:paraId="01B67E55" w14:textId="77777777" w:rsidR="00881A73" w:rsidRPr="00B61DBC" w:rsidRDefault="00881A73" w:rsidP="00881A73">
      <w:pPr>
        <w:pStyle w:val="Listenabsatz"/>
        <w:numPr>
          <w:ilvl w:val="0"/>
          <w:numId w:val="17"/>
        </w:numPr>
        <w:rPr>
          <w:lang w:eastAsia="de-DE"/>
        </w:rPr>
      </w:pPr>
      <w:r w:rsidRPr="00B61DBC">
        <w:rPr>
          <w:lang w:eastAsia="de-DE"/>
        </w:rPr>
        <w:t>Begleitung Betroffener</w:t>
      </w:r>
    </w:p>
    <w:p w14:paraId="51194125" w14:textId="77777777" w:rsidR="00881A73" w:rsidRPr="00B61DBC" w:rsidRDefault="00881A73" w:rsidP="00881A73">
      <w:pPr>
        <w:rPr>
          <w:u w:val="single"/>
          <w:lang w:eastAsia="de-DE"/>
        </w:rPr>
      </w:pPr>
      <w:r w:rsidRPr="00B61DBC">
        <w:rPr>
          <w:lang w:eastAsia="de-DE"/>
        </w:rPr>
        <w:t xml:space="preserve">Darüber hinaus stehen unabhängige, kirchenexterne Berater*innen zur Verfügung, die Ihre Fragen beantworten und Sie begleiten können, zum Beispiel, wenn es um die Beantragung von Anerkennungs- oder Unterstützungsleistungen geht. Die Namen und Kontaktdaten erhalten Sie auf Anfrage entweder über </w:t>
      </w:r>
      <w:r w:rsidRPr="00B61DBC">
        <w:rPr>
          <w:b/>
          <w:bCs/>
          <w:lang w:eastAsia="de-DE"/>
        </w:rPr>
        <w:t>„HELP“ (Telefon 0800-5040112)</w:t>
      </w:r>
      <w:r w:rsidRPr="00B61DBC">
        <w:rPr>
          <w:lang w:eastAsia="de-DE"/>
        </w:rPr>
        <w:t xml:space="preserve"> oder über die Fachstelle Sexualisierte Gewalt. Diese erreichen </w:t>
      </w:r>
      <w:r>
        <w:rPr>
          <w:lang w:eastAsia="de-DE"/>
        </w:rPr>
        <w:t>S</w:t>
      </w:r>
      <w:r w:rsidRPr="00B61DBC">
        <w:rPr>
          <w:lang w:eastAsia="de-DE"/>
        </w:rPr>
        <w:t xml:space="preserve">ie unter der Email-Adresse: </w:t>
      </w:r>
      <w:hyperlink r:id="rId10" w:history="1">
        <w:r w:rsidRPr="00B61DBC">
          <w:rPr>
            <w:rStyle w:val="Hyperlink"/>
            <w:lang w:eastAsia="de-DE"/>
          </w:rPr>
          <w:t>fachstelle.sexualisierte.gewalt@evlka.de</w:t>
        </w:r>
      </w:hyperlink>
      <w:r w:rsidRPr="00B61DBC">
        <w:rPr>
          <w:lang w:eastAsia="de-DE"/>
        </w:rPr>
        <w:t xml:space="preserve">  </w:t>
      </w:r>
    </w:p>
    <w:p w14:paraId="50E5001C" w14:textId="77777777" w:rsidR="00881A73" w:rsidRPr="00B61DBC" w:rsidRDefault="00881A73" w:rsidP="00881A73">
      <w:pPr>
        <w:rPr>
          <w:lang w:eastAsia="de-DE"/>
        </w:rPr>
      </w:pPr>
      <w:r w:rsidRPr="00B61DBC">
        <w:rPr>
          <w:lang w:eastAsia="de-DE"/>
        </w:rPr>
        <w:t>Die Homepage der Fachstelle mit weiteren Informationen und Hinweisen zu Beratungsstellen finden Sie unter praevention.landeskirche-hannovers.de</w:t>
      </w:r>
    </w:p>
    <w:p w14:paraId="7C421094" w14:textId="77777777" w:rsidR="00881A73" w:rsidRDefault="00881A73" w:rsidP="00881A73">
      <w:pPr>
        <w:rPr>
          <w:lang w:eastAsia="de-DE"/>
        </w:rPr>
      </w:pPr>
      <w:r w:rsidRPr="00B61DBC">
        <w:rPr>
          <w:lang w:eastAsia="de-DE"/>
        </w:rPr>
        <w:t>Regionale und bundesweite</w:t>
      </w:r>
      <w:r>
        <w:rPr>
          <w:lang w:eastAsia="de-DE"/>
        </w:rPr>
        <w:t>, auch kirchenunabhängige</w:t>
      </w:r>
      <w:r w:rsidRPr="00B61DBC">
        <w:rPr>
          <w:lang w:eastAsia="de-DE"/>
        </w:rPr>
        <w:t xml:space="preserve"> Beratungsstellen finden Sie unter: </w:t>
      </w:r>
    </w:p>
    <w:p w14:paraId="0D82F8E0" w14:textId="77777777" w:rsidR="00881A73" w:rsidRPr="00B61DBC" w:rsidRDefault="00881A73" w:rsidP="00881A73">
      <w:pPr>
        <w:rPr>
          <w:strike/>
        </w:rPr>
      </w:pPr>
      <w:hyperlink r:id="rId11" w:history="1">
        <w:r w:rsidRPr="00333D56">
          <w:rPr>
            <w:rStyle w:val="Hyperlink"/>
            <w:lang w:eastAsia="de-DE"/>
          </w:rPr>
          <w:t>https://jugenddienst-hameln-pyrmont.wir-e.de/beratungsstellen</w:t>
        </w:r>
      </w:hyperlink>
      <w:r w:rsidRPr="00B61DBC">
        <w:rPr>
          <w:lang w:eastAsia="de-DE"/>
        </w:rPr>
        <w:t xml:space="preserve"> </w:t>
      </w:r>
      <w:r>
        <w:rPr>
          <w:lang w:eastAsia="de-DE"/>
        </w:rPr>
        <w:t xml:space="preserve"> und unter dem folgenden QR Code:</w:t>
      </w:r>
    </w:p>
    <w:p w14:paraId="74926DA2" w14:textId="77777777" w:rsidR="00881A73" w:rsidRDefault="00881A73" w:rsidP="00881A73">
      <w:pPr>
        <w:rPr>
          <w:b/>
          <w:bCs/>
          <w:color w:val="00B050"/>
          <w:lang w:eastAsia="de-DE"/>
        </w:rPr>
      </w:pPr>
      <w:r>
        <w:rPr>
          <w:b/>
          <w:bCs/>
          <w:noProof/>
          <w:color w:val="00B050"/>
          <w:lang w:eastAsia="de-DE"/>
          <w14:ligatures w14:val="standardContextual"/>
        </w:rPr>
        <w:drawing>
          <wp:inline distT="0" distB="0" distL="0" distR="0" wp14:anchorId="2E2EF78C" wp14:editId="5ADB85BB">
            <wp:extent cx="696244" cy="696244"/>
            <wp:effectExtent l="0" t="0" r="2540" b="2540"/>
            <wp:docPr id="2021120189" name="Grafik 1" descr="Ein Bild, das Muster, Quadrat, Pixel, Kreuzworträt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20189" name="Grafik 1" descr="Ein Bild, das Muster, Quadrat, Pixel, Kreuzworträtsel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4761" cy="704761"/>
                    </a:xfrm>
                    <a:prstGeom prst="rect">
                      <a:avLst/>
                    </a:prstGeom>
                  </pic:spPr>
                </pic:pic>
              </a:graphicData>
            </a:graphic>
          </wp:inline>
        </w:drawing>
      </w:r>
    </w:p>
    <w:p w14:paraId="3070C0FD" w14:textId="77777777" w:rsidR="00881A73" w:rsidRPr="00B61DBC" w:rsidRDefault="00881A73" w:rsidP="00881A73">
      <w:pPr>
        <w:rPr>
          <w:b/>
          <w:bCs/>
          <w:color w:val="00B050"/>
          <w:lang w:eastAsia="de-DE"/>
        </w:rPr>
      </w:pPr>
    </w:p>
    <w:p w14:paraId="3084CBE6" w14:textId="77777777" w:rsidR="00881A73" w:rsidRDefault="00881A73" w:rsidP="00881A73">
      <w:r w:rsidRPr="001954E3">
        <w:rPr>
          <w:noProof/>
          <w:lang w:eastAsia="de-DE"/>
        </w:rPr>
        <w:lastRenderedPageBreak/>
        <w:drawing>
          <wp:anchor distT="0" distB="0" distL="114300" distR="114300" simplePos="0" relativeHeight="251683840" behindDoc="1" locked="0" layoutInCell="1" allowOverlap="1" wp14:anchorId="32A648E7" wp14:editId="304783F6">
            <wp:simplePos x="0" y="0"/>
            <wp:positionH relativeFrom="column">
              <wp:posOffset>1905</wp:posOffset>
            </wp:positionH>
            <wp:positionV relativeFrom="paragraph">
              <wp:posOffset>1905</wp:posOffset>
            </wp:positionV>
            <wp:extent cx="5581650" cy="3162300"/>
            <wp:effectExtent l="0" t="0" r="0" b="0"/>
            <wp:wrapNone/>
            <wp:docPr id="2" name="Grafik 2"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Screenshot, Zahl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5581650" cy="3162300"/>
                    </a:xfrm>
                    <a:prstGeom prst="rect">
                      <a:avLst/>
                    </a:prstGeom>
                  </pic:spPr>
                </pic:pic>
              </a:graphicData>
            </a:graphic>
          </wp:anchor>
        </w:drawing>
      </w:r>
    </w:p>
    <w:p w14:paraId="718F0D8B" w14:textId="77777777" w:rsidR="00881A73" w:rsidRDefault="00881A73" w:rsidP="00881A73"/>
    <w:p w14:paraId="18078948" w14:textId="77777777" w:rsidR="00881A73" w:rsidRDefault="00881A73" w:rsidP="00881A73"/>
    <w:p w14:paraId="742A4554" w14:textId="77777777" w:rsidR="00881A73" w:rsidRDefault="00881A73" w:rsidP="00881A73"/>
    <w:p w14:paraId="14B28DDF" w14:textId="77777777" w:rsidR="00881A73" w:rsidRDefault="00881A73" w:rsidP="00881A73"/>
    <w:p w14:paraId="20F95C23" w14:textId="77777777" w:rsidR="00881A73" w:rsidRDefault="00881A73" w:rsidP="00881A73"/>
    <w:p w14:paraId="19506011" w14:textId="77777777" w:rsidR="00881A73" w:rsidRDefault="00881A73" w:rsidP="00881A73"/>
    <w:p w14:paraId="3B822C3D" w14:textId="77777777" w:rsidR="00881A73" w:rsidRDefault="00881A73" w:rsidP="00881A73"/>
    <w:p w14:paraId="0BE8059E" w14:textId="77777777" w:rsidR="00881A73" w:rsidRDefault="00881A73" w:rsidP="00881A73"/>
    <w:p w14:paraId="5F2C2FA0" w14:textId="77777777" w:rsidR="00881A73" w:rsidRDefault="00881A73" w:rsidP="00881A73"/>
    <w:p w14:paraId="3D2BF3ED" w14:textId="77777777" w:rsidR="00881A73" w:rsidRDefault="00881A73" w:rsidP="00881A73"/>
    <w:p w14:paraId="5A39AD07" w14:textId="77777777" w:rsidR="00881A73" w:rsidRDefault="00881A73" w:rsidP="00881A73"/>
    <w:p w14:paraId="71AFCEE4" w14:textId="77777777" w:rsidR="00881A73" w:rsidRDefault="00881A73" w:rsidP="00881A73"/>
    <w:p w14:paraId="00A0E982" w14:textId="77777777" w:rsidR="00881A73" w:rsidRDefault="00881A73" w:rsidP="00881A73">
      <w:r w:rsidRPr="001954E3">
        <w:rPr>
          <w:noProof/>
          <w:lang w:eastAsia="de-DE"/>
        </w:rPr>
        <w:drawing>
          <wp:anchor distT="0" distB="0" distL="114300" distR="114300" simplePos="0" relativeHeight="251684864" behindDoc="1" locked="0" layoutInCell="1" allowOverlap="1" wp14:anchorId="429E3721" wp14:editId="4AB5C0C2">
            <wp:simplePos x="0" y="0"/>
            <wp:positionH relativeFrom="margin">
              <wp:align>left</wp:align>
            </wp:positionH>
            <wp:positionV relativeFrom="paragraph">
              <wp:posOffset>85090</wp:posOffset>
            </wp:positionV>
            <wp:extent cx="5150115" cy="2533780"/>
            <wp:effectExtent l="0" t="0" r="0" b="0"/>
            <wp:wrapNone/>
            <wp:docPr id="970782965" name="Grafik 970782965"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reenshot, Schrift, Zahl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5150115" cy="2533780"/>
                    </a:xfrm>
                    <a:prstGeom prst="rect">
                      <a:avLst/>
                    </a:prstGeom>
                  </pic:spPr>
                </pic:pic>
              </a:graphicData>
            </a:graphic>
            <wp14:sizeRelH relativeFrom="page">
              <wp14:pctWidth>0</wp14:pctWidth>
            </wp14:sizeRelH>
            <wp14:sizeRelV relativeFrom="page">
              <wp14:pctHeight>0</wp14:pctHeight>
            </wp14:sizeRelV>
          </wp:anchor>
        </w:drawing>
      </w:r>
    </w:p>
    <w:p w14:paraId="382ACA43" w14:textId="77777777" w:rsidR="00881A73" w:rsidRDefault="00881A73" w:rsidP="00881A73"/>
    <w:p w14:paraId="5C9E425B" w14:textId="77777777" w:rsidR="00881A73" w:rsidRDefault="00881A73" w:rsidP="00881A73"/>
    <w:p w14:paraId="3E649671" w14:textId="77777777" w:rsidR="00881A73" w:rsidRDefault="00881A73" w:rsidP="00881A73">
      <w:pPr>
        <w:rPr>
          <w:lang w:eastAsia="de-DE"/>
        </w:rPr>
      </w:pPr>
    </w:p>
    <w:p w14:paraId="33EC50C8" w14:textId="77777777" w:rsidR="00881A73" w:rsidRDefault="00881A73" w:rsidP="00881A73">
      <w:pPr>
        <w:rPr>
          <w:lang w:eastAsia="de-DE"/>
        </w:rPr>
      </w:pPr>
    </w:p>
    <w:p w14:paraId="0BE3D96F" w14:textId="77777777" w:rsidR="00881A73" w:rsidRDefault="00881A73" w:rsidP="00881A73"/>
    <w:p w14:paraId="0573A038" w14:textId="44D59193" w:rsidR="00DD370C" w:rsidRDefault="00DD370C" w:rsidP="00881A73">
      <w:pPr>
        <w:pStyle w:val="berschrift1"/>
      </w:pPr>
    </w:p>
    <w:sectPr w:rsidR="00DD370C" w:rsidSect="00D56DF2">
      <w:headerReference w:type="default" r:id="rId15"/>
      <w:footerReference w:type="default" r:id="rId16"/>
      <w:footerReference w:type="first" r:id="rId17"/>
      <w:type w:val="continuous"/>
      <w:pgSz w:w="11906" w:h="16838"/>
      <w:pgMar w:top="1417" w:right="1417" w:bottom="1134" w:left="1417"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A693" w14:textId="77777777" w:rsidR="006537A2" w:rsidRDefault="006537A2" w:rsidP="00661893">
      <w:r>
        <w:separator/>
      </w:r>
    </w:p>
  </w:endnote>
  <w:endnote w:type="continuationSeparator" w:id="0">
    <w:p w14:paraId="4B943D9F" w14:textId="77777777" w:rsidR="006537A2" w:rsidRDefault="006537A2" w:rsidP="0066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OpenSymbol">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oto Sans CJK SC Regular">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514603"/>
      <w:docPartObj>
        <w:docPartGallery w:val="Page Numbers (Bottom of Page)"/>
        <w:docPartUnique/>
      </w:docPartObj>
    </w:sdtPr>
    <w:sdtContent>
      <w:p w14:paraId="11006534" w14:textId="44D9423C" w:rsidR="0000759A" w:rsidRPr="00FD48F1" w:rsidRDefault="0000759A" w:rsidP="00EF390E">
        <w:pPr>
          <w:pStyle w:val="Fuzeile"/>
          <w:jc w:val="center"/>
          <w:rPr>
            <w:i/>
          </w:rPr>
        </w:pPr>
        <w:r>
          <w:t>-</w:t>
        </w:r>
        <w:r>
          <w:fldChar w:fldCharType="begin"/>
        </w:r>
        <w:r>
          <w:instrText>PAGE   \* MERGEFORMAT</w:instrText>
        </w:r>
        <w:r>
          <w:fldChar w:fldCharType="separate"/>
        </w:r>
        <w:r w:rsidR="0057653E">
          <w:rPr>
            <w:noProof/>
          </w:rPr>
          <w:t>10</w:t>
        </w:r>
        <w: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1E71" w14:textId="77777777" w:rsidR="0000759A" w:rsidRDefault="0000759A" w:rsidP="00661893">
    <w:pPr>
      <w:pStyle w:val="Fuzeile"/>
    </w:pPr>
  </w:p>
  <w:p w14:paraId="14D2B68A" w14:textId="77777777" w:rsidR="0000759A" w:rsidRDefault="0000759A" w:rsidP="006618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7067" w14:textId="77777777" w:rsidR="006537A2" w:rsidRDefault="006537A2" w:rsidP="00661893">
      <w:r>
        <w:separator/>
      </w:r>
    </w:p>
  </w:footnote>
  <w:footnote w:type="continuationSeparator" w:id="0">
    <w:p w14:paraId="725C7E73" w14:textId="77777777" w:rsidR="006537A2" w:rsidRDefault="006537A2" w:rsidP="00661893">
      <w:r>
        <w:continuationSeparator/>
      </w:r>
    </w:p>
  </w:footnote>
  <w:footnote w:id="1">
    <w:p w14:paraId="6B703CD2" w14:textId="77777777" w:rsidR="0000759A" w:rsidRDefault="0000759A" w:rsidP="00661893">
      <w:pPr>
        <w:pStyle w:val="Default"/>
      </w:pPr>
      <w:r>
        <w:rPr>
          <w:rStyle w:val="Funotenzeichen"/>
        </w:rPr>
        <w:footnoteRef/>
      </w:r>
      <w:r>
        <w:rPr>
          <w:sz w:val="20"/>
          <w:szCs w:val="20"/>
        </w:rPr>
        <w:t xml:space="preserve"> </w:t>
      </w:r>
      <w:hyperlink r:id="rId1" w:history="1">
        <w:r>
          <w:rPr>
            <w:rStyle w:val="Hyperlink"/>
            <w:rFonts w:ascii="Calibri" w:eastAsia="Noto Sans CJK SC Regular" w:hAnsi="Calibri"/>
            <w:color w:val="auto"/>
            <w:kern w:val="3"/>
            <w:sz w:val="20"/>
            <w:szCs w:val="20"/>
            <w:lang w:eastAsia="zh-CN" w:bidi="hi-IN"/>
          </w:rPr>
          <w:t>https://www.praevention.landeskirche-hannovers.de</w:t>
        </w:r>
      </w:hyperlink>
    </w:p>
  </w:footnote>
  <w:footnote w:id="2">
    <w:p w14:paraId="4BDA288B" w14:textId="77777777" w:rsidR="0000759A" w:rsidRDefault="0000759A" w:rsidP="00661893">
      <w:r>
        <w:rPr>
          <w:rStyle w:val="Funotenzeichen"/>
        </w:rPr>
        <w:footnoteRef/>
      </w:r>
      <w:r>
        <w:t xml:space="preserve"> Ev. Jugend/Landesjugendkammer, 7.6.2009, Teamvertrag und Selbstverpflichtung</w:t>
      </w:r>
    </w:p>
    <w:p w14:paraId="0B5237B0" w14:textId="6D925F68" w:rsidR="0000759A" w:rsidRDefault="0000759A" w:rsidP="00661893">
      <w:r>
        <w:rPr>
          <w:lang w:eastAsia="de-DE"/>
        </w:rPr>
        <w:t>Kann von den Gemeinden und Einrichtungen als zusätzliche Erklärung von den Mitarbeitenden eingefordert werden. In der Schulung von jugendlichen Gruppenleitenden (JuLeiCa-Ausbildung) ist sie erprobt.</w:t>
      </w:r>
    </w:p>
  </w:footnote>
  <w:footnote w:id="3">
    <w:p w14:paraId="6C2F1095" w14:textId="77777777" w:rsidR="0000759A" w:rsidRPr="003C2DB7" w:rsidRDefault="0000759A" w:rsidP="00661893">
      <w:pPr>
        <w:rPr>
          <w:sz w:val="18"/>
          <w:szCs w:val="18"/>
        </w:rPr>
      </w:pPr>
      <w:r>
        <w:rPr>
          <w:rStyle w:val="Funotenzeichen"/>
        </w:rPr>
        <w:footnoteRef/>
      </w:r>
      <w:r>
        <w:t xml:space="preserve"> </w:t>
      </w:r>
      <w:r w:rsidRPr="003C2DB7">
        <w:rPr>
          <w:sz w:val="18"/>
          <w:szCs w:val="18"/>
        </w:rPr>
        <w:t xml:space="preserve">Dienst- und arbeitsrechtliche Sanktionen: </w:t>
      </w:r>
    </w:p>
    <w:p w14:paraId="649C266D" w14:textId="77777777" w:rsidR="0000759A" w:rsidRPr="003C2DB7" w:rsidRDefault="0000759A" w:rsidP="00365EDA">
      <w:pPr>
        <w:pStyle w:val="Listenabsatz"/>
        <w:numPr>
          <w:ilvl w:val="0"/>
          <w:numId w:val="12"/>
        </w:numPr>
        <w:rPr>
          <w:sz w:val="18"/>
          <w:szCs w:val="18"/>
        </w:rPr>
      </w:pPr>
      <w:r w:rsidRPr="003C2DB7">
        <w:rPr>
          <w:sz w:val="18"/>
          <w:szCs w:val="18"/>
        </w:rPr>
        <w:t xml:space="preserve">Beschluss der EKD: Täter*innen eines sexuellen Missbrauchs oder einer Straftat, die den Tatbestand der Kinder- und Jugendpornographie erfüllt, sind für den kirchlichen Dienst nicht geeignet </w:t>
      </w:r>
    </w:p>
    <w:p w14:paraId="557B1F01" w14:textId="77777777" w:rsidR="0000759A" w:rsidRPr="003C2DB7" w:rsidRDefault="0000759A" w:rsidP="00365EDA">
      <w:pPr>
        <w:pStyle w:val="Listenabsatz"/>
        <w:numPr>
          <w:ilvl w:val="0"/>
          <w:numId w:val="12"/>
        </w:numPr>
        <w:rPr>
          <w:sz w:val="18"/>
          <w:szCs w:val="18"/>
        </w:rPr>
      </w:pPr>
      <w:r w:rsidRPr="003C2DB7">
        <w:rPr>
          <w:sz w:val="18"/>
          <w:szCs w:val="18"/>
        </w:rPr>
        <w:t>Einleitung eines Disziplinarverfahren/fristlose Kündigung/Untersagen der weiteren Mitarbeit/ Zusammenarbeit mit Strafverfolgungsbehörden</w:t>
      </w:r>
    </w:p>
    <w:p w14:paraId="6F61496B" w14:textId="77777777" w:rsidR="0000759A" w:rsidRDefault="0000759A" w:rsidP="0066189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BF2F" w14:textId="77777777" w:rsidR="0000759A" w:rsidRDefault="0000759A" w:rsidP="00451ADF">
    <w:pPr>
      <w:pStyle w:val="Kopfzeile"/>
      <w:tabs>
        <w:tab w:val="clear" w:pos="4536"/>
        <w:tab w:val="clear" w:pos="9072"/>
        <w:tab w:val="left" w:pos="115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E5C"/>
    <w:multiLevelType w:val="multilevel"/>
    <w:tmpl w:val="E690C332"/>
    <w:styleLink w:val="Formatvorlage1"/>
    <w:lvl w:ilvl="0">
      <w:start w:val="1"/>
      <w:numFmt w:val="decimal"/>
      <w:lvlText w:val="%1."/>
      <w:lvlJc w:val="left"/>
      <w:pPr>
        <w:ind w:left="431" w:hanging="431"/>
      </w:pPr>
      <w:rPr>
        <w:rFonts w:ascii="Courier New" w:hAnsi="Courier New"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0E9B71D1"/>
    <w:multiLevelType w:val="hybridMultilevel"/>
    <w:tmpl w:val="42B21378"/>
    <w:lvl w:ilvl="0" w:tplc="6A5604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26D0EA5"/>
    <w:multiLevelType w:val="hybridMultilevel"/>
    <w:tmpl w:val="DF80F640"/>
    <w:lvl w:ilvl="0" w:tplc="CE10F322">
      <w:start w:val="1"/>
      <w:numFmt w:val="bullet"/>
      <w:lvlText w:val="-"/>
      <w:lvlJc w:val="left"/>
      <w:pPr>
        <w:ind w:left="720" w:hanging="360"/>
      </w:pPr>
      <w:rPr>
        <w:rFonts w:ascii="Calibri Light" w:eastAsia="Calibr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3504CC"/>
    <w:multiLevelType w:val="hybridMultilevel"/>
    <w:tmpl w:val="76C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A3FFD"/>
    <w:multiLevelType w:val="multilevel"/>
    <w:tmpl w:val="393E781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2A3242"/>
    <w:multiLevelType w:val="multilevel"/>
    <w:tmpl w:val="B1080D92"/>
    <w:lvl w:ilvl="0">
      <w:numFmt w:val="bullet"/>
      <w:lvlText w:val=""/>
      <w:lvlJc w:val="left"/>
      <w:pPr>
        <w:ind w:left="785" w:hanging="360"/>
      </w:pPr>
      <w:rPr>
        <w:rFonts w:ascii="Wingdings" w:eastAsia="Calibri" w:hAnsi="Wingdings" w:cs="Times New Roman"/>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6" w15:restartNumberingAfterBreak="0">
    <w:nsid w:val="51C940CE"/>
    <w:multiLevelType w:val="multilevel"/>
    <w:tmpl w:val="DEE69E22"/>
    <w:lvl w:ilvl="0">
      <w:start w:val="2"/>
      <w:numFmt w:val="decimal"/>
      <w:lvlText w:val="%1."/>
      <w:lvlJc w:val="left"/>
      <w:pPr>
        <w:ind w:left="106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40C1CD2"/>
    <w:multiLevelType w:val="multilevel"/>
    <w:tmpl w:val="A016E4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8C54CE6"/>
    <w:multiLevelType w:val="hybridMultilevel"/>
    <w:tmpl w:val="AD3A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76F6F"/>
    <w:multiLevelType w:val="multilevel"/>
    <w:tmpl w:val="A4FAB3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1428E6"/>
    <w:multiLevelType w:val="multilevel"/>
    <w:tmpl w:val="46C681E2"/>
    <w:lvl w:ilvl="0">
      <w:start w:val="1"/>
      <w:numFmt w:val="decimal"/>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081F21"/>
    <w:multiLevelType w:val="multilevel"/>
    <w:tmpl w:val="BFE8A600"/>
    <w:lvl w:ilvl="0">
      <w:numFmt w:val="bullet"/>
      <w:lvlText w:val=""/>
      <w:lvlJc w:val="left"/>
      <w:pPr>
        <w:ind w:left="720" w:hanging="360"/>
      </w:pPr>
      <w:rPr>
        <w:rFonts w:ascii="Wingdings" w:eastAsia="Calibri"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F208D4"/>
    <w:multiLevelType w:val="multilevel"/>
    <w:tmpl w:val="D7243902"/>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15:restartNumberingAfterBreak="0">
    <w:nsid w:val="6A6E5A44"/>
    <w:multiLevelType w:val="multilevel"/>
    <w:tmpl w:val="5672EE6A"/>
    <w:lvl w:ilvl="0">
      <w:numFmt w:val="bullet"/>
      <w:lvlText w:val="•"/>
      <w:lvlJc w:val="left"/>
      <w:pPr>
        <w:ind w:left="720" w:hanging="360"/>
      </w:pPr>
      <w:rPr>
        <w:rFonts w:ascii="Arial" w:hAnsi="Arial"/>
      </w:rPr>
    </w:lvl>
    <w:lvl w:ilvl="1">
      <w:numFmt w:val="bullet"/>
      <w:lvlText w:val="•"/>
      <w:lvlJc w:val="left"/>
      <w:pPr>
        <w:ind w:left="1800" w:hanging="360"/>
      </w:pPr>
      <w:rPr>
        <w:rFonts w:ascii="Arial" w:hAnsi="Arial"/>
      </w:rPr>
    </w:lvl>
    <w:lvl w:ilvl="2">
      <w:numFmt w:val="bullet"/>
      <w:lvlText w:val="•"/>
      <w:lvlJc w:val="left"/>
      <w:pPr>
        <w:ind w:left="2520" w:hanging="360"/>
      </w:pPr>
      <w:rPr>
        <w:rFonts w:ascii="Arial" w:hAnsi="Arial"/>
      </w:rPr>
    </w:lvl>
    <w:lvl w:ilvl="3">
      <w:numFmt w:val="bullet"/>
      <w:lvlText w:val="•"/>
      <w:lvlJc w:val="left"/>
      <w:pPr>
        <w:ind w:left="3240" w:hanging="360"/>
      </w:pPr>
      <w:rPr>
        <w:rFonts w:ascii="Arial" w:hAnsi="Arial"/>
      </w:rPr>
    </w:lvl>
    <w:lvl w:ilvl="4">
      <w:numFmt w:val="bullet"/>
      <w:lvlText w:val="•"/>
      <w:lvlJc w:val="left"/>
      <w:pPr>
        <w:ind w:left="3960" w:hanging="360"/>
      </w:pPr>
      <w:rPr>
        <w:rFonts w:ascii="Arial" w:hAnsi="Arial"/>
      </w:rPr>
    </w:lvl>
    <w:lvl w:ilvl="5">
      <w:numFmt w:val="bullet"/>
      <w:lvlText w:val="•"/>
      <w:lvlJc w:val="left"/>
      <w:pPr>
        <w:ind w:left="4680" w:hanging="360"/>
      </w:pPr>
      <w:rPr>
        <w:rFonts w:ascii="Arial" w:hAnsi="Arial"/>
      </w:rPr>
    </w:lvl>
    <w:lvl w:ilvl="6">
      <w:numFmt w:val="bullet"/>
      <w:lvlText w:val="•"/>
      <w:lvlJc w:val="left"/>
      <w:pPr>
        <w:ind w:left="5400" w:hanging="360"/>
      </w:pPr>
      <w:rPr>
        <w:rFonts w:ascii="Arial" w:hAnsi="Arial"/>
      </w:rPr>
    </w:lvl>
    <w:lvl w:ilvl="7">
      <w:numFmt w:val="bullet"/>
      <w:lvlText w:val="•"/>
      <w:lvlJc w:val="left"/>
      <w:pPr>
        <w:ind w:left="6120" w:hanging="360"/>
      </w:pPr>
      <w:rPr>
        <w:rFonts w:ascii="Arial" w:hAnsi="Arial"/>
      </w:rPr>
    </w:lvl>
    <w:lvl w:ilvl="8">
      <w:numFmt w:val="bullet"/>
      <w:lvlText w:val="•"/>
      <w:lvlJc w:val="left"/>
      <w:pPr>
        <w:ind w:left="6840" w:hanging="360"/>
      </w:pPr>
      <w:rPr>
        <w:rFonts w:ascii="Arial" w:hAnsi="Arial"/>
      </w:rPr>
    </w:lvl>
  </w:abstractNum>
  <w:abstractNum w:abstractNumId="14" w15:restartNumberingAfterBreak="0">
    <w:nsid w:val="78DD17C5"/>
    <w:multiLevelType w:val="multilevel"/>
    <w:tmpl w:val="393AC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985452C"/>
    <w:multiLevelType w:val="multilevel"/>
    <w:tmpl w:val="D748934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6" w15:restartNumberingAfterBreak="0">
    <w:nsid w:val="7C6157A4"/>
    <w:multiLevelType w:val="hybridMultilevel"/>
    <w:tmpl w:val="CED2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381487">
    <w:abstractNumId w:val="15"/>
  </w:num>
  <w:num w:numId="2" w16cid:durableId="1134757766">
    <w:abstractNumId w:val="6"/>
  </w:num>
  <w:num w:numId="3" w16cid:durableId="320735861">
    <w:abstractNumId w:val="12"/>
  </w:num>
  <w:num w:numId="4" w16cid:durableId="386298140">
    <w:abstractNumId w:val="7"/>
  </w:num>
  <w:num w:numId="5" w16cid:durableId="757019617">
    <w:abstractNumId w:val="4"/>
  </w:num>
  <w:num w:numId="6" w16cid:durableId="2010676763">
    <w:abstractNumId w:val="14"/>
  </w:num>
  <w:num w:numId="7" w16cid:durableId="2117599772">
    <w:abstractNumId w:val="9"/>
  </w:num>
  <w:num w:numId="8" w16cid:durableId="942959254">
    <w:abstractNumId w:val="13"/>
  </w:num>
  <w:num w:numId="9" w16cid:durableId="1561601363">
    <w:abstractNumId w:val="11"/>
  </w:num>
  <w:num w:numId="10" w16cid:durableId="1775053256">
    <w:abstractNumId w:val="5"/>
  </w:num>
  <w:num w:numId="11" w16cid:durableId="913512413">
    <w:abstractNumId w:val="1"/>
  </w:num>
  <w:num w:numId="12" w16cid:durableId="1250843975">
    <w:abstractNumId w:val="3"/>
  </w:num>
  <w:num w:numId="13" w16cid:durableId="821235525">
    <w:abstractNumId w:val="8"/>
  </w:num>
  <w:num w:numId="14" w16cid:durableId="1996833867">
    <w:abstractNumId w:val="16"/>
  </w:num>
  <w:num w:numId="15" w16cid:durableId="1213007934">
    <w:abstractNumId w:val="0"/>
  </w:num>
  <w:num w:numId="16" w16cid:durableId="1208955096">
    <w:abstractNumId w:val="10"/>
  </w:num>
  <w:num w:numId="17" w16cid:durableId="72830784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042"/>
    <w:rsid w:val="0000759A"/>
    <w:rsid w:val="0002033F"/>
    <w:rsid w:val="00022ADE"/>
    <w:rsid w:val="000256C0"/>
    <w:rsid w:val="00036EBE"/>
    <w:rsid w:val="00044856"/>
    <w:rsid w:val="00044FFA"/>
    <w:rsid w:val="00046038"/>
    <w:rsid w:val="00046258"/>
    <w:rsid w:val="00052B70"/>
    <w:rsid w:val="000731E1"/>
    <w:rsid w:val="00080E13"/>
    <w:rsid w:val="00084209"/>
    <w:rsid w:val="000905CA"/>
    <w:rsid w:val="00090682"/>
    <w:rsid w:val="000A0577"/>
    <w:rsid w:val="000A4152"/>
    <w:rsid w:val="000A7C5F"/>
    <w:rsid w:val="000B3581"/>
    <w:rsid w:val="000C05C9"/>
    <w:rsid w:val="000D1463"/>
    <w:rsid w:val="000E2BE0"/>
    <w:rsid w:val="000E3274"/>
    <w:rsid w:val="000E3CDD"/>
    <w:rsid w:val="000F0762"/>
    <w:rsid w:val="000F27C5"/>
    <w:rsid w:val="000F448E"/>
    <w:rsid w:val="000F51C8"/>
    <w:rsid w:val="00102E8D"/>
    <w:rsid w:val="00103605"/>
    <w:rsid w:val="00103DC3"/>
    <w:rsid w:val="00115054"/>
    <w:rsid w:val="00116883"/>
    <w:rsid w:val="00121B5E"/>
    <w:rsid w:val="001414CA"/>
    <w:rsid w:val="00144A0F"/>
    <w:rsid w:val="00144B86"/>
    <w:rsid w:val="00154F05"/>
    <w:rsid w:val="001825A2"/>
    <w:rsid w:val="001855D1"/>
    <w:rsid w:val="00185C75"/>
    <w:rsid w:val="00187538"/>
    <w:rsid w:val="001A68AC"/>
    <w:rsid w:val="001A69B0"/>
    <w:rsid w:val="001B55D8"/>
    <w:rsid w:val="001C1329"/>
    <w:rsid w:val="0020090F"/>
    <w:rsid w:val="00202C25"/>
    <w:rsid w:val="00227DAD"/>
    <w:rsid w:val="00234FBE"/>
    <w:rsid w:val="00236A99"/>
    <w:rsid w:val="0023704B"/>
    <w:rsid w:val="00247C45"/>
    <w:rsid w:val="002500D7"/>
    <w:rsid w:val="00267CC0"/>
    <w:rsid w:val="00271B5A"/>
    <w:rsid w:val="00274088"/>
    <w:rsid w:val="00274477"/>
    <w:rsid w:val="002930BB"/>
    <w:rsid w:val="002A07C7"/>
    <w:rsid w:val="002A0F5C"/>
    <w:rsid w:val="002A2E4F"/>
    <w:rsid w:val="002A39C7"/>
    <w:rsid w:val="002B1078"/>
    <w:rsid w:val="002F0B33"/>
    <w:rsid w:val="002F1330"/>
    <w:rsid w:val="002F2A91"/>
    <w:rsid w:val="002F7ADA"/>
    <w:rsid w:val="00303FB0"/>
    <w:rsid w:val="00307290"/>
    <w:rsid w:val="00314F74"/>
    <w:rsid w:val="003158EC"/>
    <w:rsid w:val="003271DB"/>
    <w:rsid w:val="00334636"/>
    <w:rsid w:val="0033491B"/>
    <w:rsid w:val="00347A27"/>
    <w:rsid w:val="00361034"/>
    <w:rsid w:val="00365EDA"/>
    <w:rsid w:val="00374C0C"/>
    <w:rsid w:val="00390443"/>
    <w:rsid w:val="00392FDD"/>
    <w:rsid w:val="00395A08"/>
    <w:rsid w:val="003A1258"/>
    <w:rsid w:val="003A3CD2"/>
    <w:rsid w:val="003A4171"/>
    <w:rsid w:val="003B1345"/>
    <w:rsid w:val="003B6CC9"/>
    <w:rsid w:val="003C1FB0"/>
    <w:rsid w:val="003C2DB7"/>
    <w:rsid w:val="003D063E"/>
    <w:rsid w:val="003D07E5"/>
    <w:rsid w:val="003D2972"/>
    <w:rsid w:val="003D61F0"/>
    <w:rsid w:val="003E3AB1"/>
    <w:rsid w:val="003F1DB1"/>
    <w:rsid w:val="003F29C4"/>
    <w:rsid w:val="003F6031"/>
    <w:rsid w:val="004172C5"/>
    <w:rsid w:val="00423453"/>
    <w:rsid w:val="00430D2D"/>
    <w:rsid w:val="004328EB"/>
    <w:rsid w:val="004445B7"/>
    <w:rsid w:val="00451ADF"/>
    <w:rsid w:val="00453A63"/>
    <w:rsid w:val="00456B4E"/>
    <w:rsid w:val="00476F36"/>
    <w:rsid w:val="00477EA2"/>
    <w:rsid w:val="00493EB4"/>
    <w:rsid w:val="004C4827"/>
    <w:rsid w:val="004C708E"/>
    <w:rsid w:val="004D168B"/>
    <w:rsid w:val="004F33E0"/>
    <w:rsid w:val="004F530A"/>
    <w:rsid w:val="005033D3"/>
    <w:rsid w:val="005350B0"/>
    <w:rsid w:val="005359A1"/>
    <w:rsid w:val="00544338"/>
    <w:rsid w:val="00547958"/>
    <w:rsid w:val="00550421"/>
    <w:rsid w:val="00554615"/>
    <w:rsid w:val="0055758C"/>
    <w:rsid w:val="00561D55"/>
    <w:rsid w:val="00563C3B"/>
    <w:rsid w:val="005740A3"/>
    <w:rsid w:val="0057653E"/>
    <w:rsid w:val="00591002"/>
    <w:rsid w:val="005C5758"/>
    <w:rsid w:val="005F1584"/>
    <w:rsid w:val="00612BB7"/>
    <w:rsid w:val="00615C49"/>
    <w:rsid w:val="0062564B"/>
    <w:rsid w:val="006328C7"/>
    <w:rsid w:val="00636181"/>
    <w:rsid w:val="00643514"/>
    <w:rsid w:val="00643B6B"/>
    <w:rsid w:val="006537A2"/>
    <w:rsid w:val="00656F4C"/>
    <w:rsid w:val="006611DC"/>
    <w:rsid w:val="00661893"/>
    <w:rsid w:val="00664760"/>
    <w:rsid w:val="00671AEC"/>
    <w:rsid w:val="00682AE6"/>
    <w:rsid w:val="00687556"/>
    <w:rsid w:val="00692768"/>
    <w:rsid w:val="006C286F"/>
    <w:rsid w:val="006E74D2"/>
    <w:rsid w:val="006E7A0B"/>
    <w:rsid w:val="006F1E44"/>
    <w:rsid w:val="006F2ABE"/>
    <w:rsid w:val="006F3802"/>
    <w:rsid w:val="00721D93"/>
    <w:rsid w:val="007252B5"/>
    <w:rsid w:val="007629F5"/>
    <w:rsid w:val="007714AA"/>
    <w:rsid w:val="007977F5"/>
    <w:rsid w:val="007A27C0"/>
    <w:rsid w:val="007A6A99"/>
    <w:rsid w:val="007B3390"/>
    <w:rsid w:val="007B41F2"/>
    <w:rsid w:val="007C0974"/>
    <w:rsid w:val="007C36C6"/>
    <w:rsid w:val="007C5DEC"/>
    <w:rsid w:val="007C7C28"/>
    <w:rsid w:val="007D384A"/>
    <w:rsid w:val="007D754E"/>
    <w:rsid w:val="008051AC"/>
    <w:rsid w:val="0081334F"/>
    <w:rsid w:val="00820965"/>
    <w:rsid w:val="00841C04"/>
    <w:rsid w:val="00842933"/>
    <w:rsid w:val="008458D1"/>
    <w:rsid w:val="008516A8"/>
    <w:rsid w:val="008531FD"/>
    <w:rsid w:val="00854215"/>
    <w:rsid w:val="00864590"/>
    <w:rsid w:val="008722A4"/>
    <w:rsid w:val="00874FF6"/>
    <w:rsid w:val="00875FCE"/>
    <w:rsid w:val="00881A73"/>
    <w:rsid w:val="008A20FD"/>
    <w:rsid w:val="008A4180"/>
    <w:rsid w:val="008B1FF1"/>
    <w:rsid w:val="008D0587"/>
    <w:rsid w:val="008F2B4D"/>
    <w:rsid w:val="008F3171"/>
    <w:rsid w:val="00917C9F"/>
    <w:rsid w:val="00921BA4"/>
    <w:rsid w:val="009309A0"/>
    <w:rsid w:val="0094093B"/>
    <w:rsid w:val="00946DFD"/>
    <w:rsid w:val="00986729"/>
    <w:rsid w:val="009932F0"/>
    <w:rsid w:val="009948E2"/>
    <w:rsid w:val="009A4A80"/>
    <w:rsid w:val="009A5486"/>
    <w:rsid w:val="009A617F"/>
    <w:rsid w:val="009B13CF"/>
    <w:rsid w:val="009C778C"/>
    <w:rsid w:val="009D7517"/>
    <w:rsid w:val="00A00940"/>
    <w:rsid w:val="00A43F50"/>
    <w:rsid w:val="00A50422"/>
    <w:rsid w:val="00A54BD5"/>
    <w:rsid w:val="00A55F2C"/>
    <w:rsid w:val="00A67342"/>
    <w:rsid w:val="00A72081"/>
    <w:rsid w:val="00A83289"/>
    <w:rsid w:val="00A83E85"/>
    <w:rsid w:val="00A92C36"/>
    <w:rsid w:val="00AB2C81"/>
    <w:rsid w:val="00AB5CBE"/>
    <w:rsid w:val="00AD6A91"/>
    <w:rsid w:val="00AE4259"/>
    <w:rsid w:val="00AF78DF"/>
    <w:rsid w:val="00B02FC9"/>
    <w:rsid w:val="00B15F39"/>
    <w:rsid w:val="00B22BD1"/>
    <w:rsid w:val="00B31A7D"/>
    <w:rsid w:val="00B31D2E"/>
    <w:rsid w:val="00B61DBC"/>
    <w:rsid w:val="00B64416"/>
    <w:rsid w:val="00B755F2"/>
    <w:rsid w:val="00B821D0"/>
    <w:rsid w:val="00B93C87"/>
    <w:rsid w:val="00BB0FFC"/>
    <w:rsid w:val="00BB132E"/>
    <w:rsid w:val="00BC16EE"/>
    <w:rsid w:val="00BC6EA5"/>
    <w:rsid w:val="00BD148D"/>
    <w:rsid w:val="00BD1EBF"/>
    <w:rsid w:val="00BE7B66"/>
    <w:rsid w:val="00BF4BAD"/>
    <w:rsid w:val="00C03AAA"/>
    <w:rsid w:val="00C25355"/>
    <w:rsid w:val="00C25DB4"/>
    <w:rsid w:val="00C31CEF"/>
    <w:rsid w:val="00C418DB"/>
    <w:rsid w:val="00C43609"/>
    <w:rsid w:val="00C5115A"/>
    <w:rsid w:val="00C55C28"/>
    <w:rsid w:val="00C60873"/>
    <w:rsid w:val="00C6205E"/>
    <w:rsid w:val="00C67403"/>
    <w:rsid w:val="00C81D32"/>
    <w:rsid w:val="00C84EDB"/>
    <w:rsid w:val="00C86EAA"/>
    <w:rsid w:val="00CA6544"/>
    <w:rsid w:val="00CB7EB0"/>
    <w:rsid w:val="00CC5F69"/>
    <w:rsid w:val="00CE2CBF"/>
    <w:rsid w:val="00CE6DF5"/>
    <w:rsid w:val="00CF610F"/>
    <w:rsid w:val="00D031C4"/>
    <w:rsid w:val="00D129D7"/>
    <w:rsid w:val="00D21FA6"/>
    <w:rsid w:val="00D2794E"/>
    <w:rsid w:val="00D4302F"/>
    <w:rsid w:val="00D455E3"/>
    <w:rsid w:val="00D471D6"/>
    <w:rsid w:val="00D52073"/>
    <w:rsid w:val="00D56DF2"/>
    <w:rsid w:val="00D761F3"/>
    <w:rsid w:val="00D81006"/>
    <w:rsid w:val="00D82126"/>
    <w:rsid w:val="00D95985"/>
    <w:rsid w:val="00DA199B"/>
    <w:rsid w:val="00DC5A86"/>
    <w:rsid w:val="00DD370C"/>
    <w:rsid w:val="00DE2345"/>
    <w:rsid w:val="00E05A3C"/>
    <w:rsid w:val="00E07930"/>
    <w:rsid w:val="00E10D77"/>
    <w:rsid w:val="00E32168"/>
    <w:rsid w:val="00E40581"/>
    <w:rsid w:val="00E43D2F"/>
    <w:rsid w:val="00E65B10"/>
    <w:rsid w:val="00E73C45"/>
    <w:rsid w:val="00E73E2D"/>
    <w:rsid w:val="00E74AAB"/>
    <w:rsid w:val="00E84524"/>
    <w:rsid w:val="00E8765B"/>
    <w:rsid w:val="00E87BC4"/>
    <w:rsid w:val="00E916C8"/>
    <w:rsid w:val="00E93AA8"/>
    <w:rsid w:val="00E947E1"/>
    <w:rsid w:val="00EB42CE"/>
    <w:rsid w:val="00EC02DF"/>
    <w:rsid w:val="00EC078C"/>
    <w:rsid w:val="00EC5723"/>
    <w:rsid w:val="00ED19C2"/>
    <w:rsid w:val="00ED4034"/>
    <w:rsid w:val="00ED784D"/>
    <w:rsid w:val="00EF390E"/>
    <w:rsid w:val="00EF6F14"/>
    <w:rsid w:val="00EF76DF"/>
    <w:rsid w:val="00F065D3"/>
    <w:rsid w:val="00F06A1F"/>
    <w:rsid w:val="00F12452"/>
    <w:rsid w:val="00F12BF3"/>
    <w:rsid w:val="00F12F09"/>
    <w:rsid w:val="00F149A6"/>
    <w:rsid w:val="00F149CB"/>
    <w:rsid w:val="00F161AE"/>
    <w:rsid w:val="00F31BB3"/>
    <w:rsid w:val="00F36AD9"/>
    <w:rsid w:val="00F37042"/>
    <w:rsid w:val="00F42B64"/>
    <w:rsid w:val="00F42C2F"/>
    <w:rsid w:val="00F436CB"/>
    <w:rsid w:val="00F44606"/>
    <w:rsid w:val="00F61527"/>
    <w:rsid w:val="00F7595B"/>
    <w:rsid w:val="00F805A6"/>
    <w:rsid w:val="00F819AC"/>
    <w:rsid w:val="00F912DD"/>
    <w:rsid w:val="00FA1EBD"/>
    <w:rsid w:val="00FA6002"/>
    <w:rsid w:val="00FC140A"/>
    <w:rsid w:val="00FD272E"/>
    <w:rsid w:val="00FD48F1"/>
    <w:rsid w:val="00FF3307"/>
    <w:rsid w:val="00FF3C21"/>
    <w:rsid w:val="00FF6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798C0"/>
  <w15:chartTrackingRefBased/>
  <w15:docId w15:val="{8C4E9231-7232-1142-A4C2-6E8431A5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1893"/>
    <w:pPr>
      <w:spacing w:before="120"/>
    </w:pPr>
    <w:rPr>
      <w:rFonts w:ascii="Calibri Light" w:eastAsia="Calibri" w:hAnsi="Calibri Light" w:cs="Calibri Light"/>
      <w:kern w:val="0"/>
      <w14:ligatures w14:val="none"/>
    </w:rPr>
  </w:style>
  <w:style w:type="paragraph" w:styleId="berschrift1">
    <w:name w:val="heading 1"/>
    <w:basedOn w:val="Standard"/>
    <w:next w:val="Standard"/>
    <w:link w:val="berschrift1Zchn"/>
    <w:uiPriority w:val="9"/>
    <w:qFormat/>
    <w:rsid w:val="00C60873"/>
    <w:pPr>
      <w:keepNext/>
      <w:keepLines/>
      <w:spacing w:before="480"/>
      <w:outlineLvl w:val="0"/>
    </w:pPr>
    <w:rPr>
      <w:rFonts w:eastAsia="Times New Roman"/>
      <w:color w:val="2F5496"/>
      <w:sz w:val="32"/>
      <w:szCs w:val="32"/>
    </w:rPr>
  </w:style>
  <w:style w:type="paragraph" w:styleId="berschrift2">
    <w:name w:val="heading 2"/>
    <w:basedOn w:val="Standard"/>
    <w:next w:val="Standard"/>
    <w:link w:val="berschrift2Zchn"/>
    <w:uiPriority w:val="9"/>
    <w:unhideWhenUsed/>
    <w:qFormat/>
    <w:rsid w:val="00E73E2D"/>
    <w:pPr>
      <w:keepNext/>
      <w:keepLines/>
      <w:numPr>
        <w:ilvl w:val="1"/>
        <w:numId w:val="16"/>
      </w:numPr>
      <w:tabs>
        <w:tab w:val="left" w:pos="567"/>
      </w:tabs>
      <w:spacing w:before="240"/>
      <w:ind w:left="0" w:firstLine="0"/>
      <w:outlineLvl w:val="1"/>
    </w:pPr>
    <w:rPr>
      <w:rFonts w:eastAsia="Times New Roman"/>
      <w:color w:val="2F5496"/>
      <w:sz w:val="26"/>
      <w:szCs w:val="26"/>
    </w:rPr>
  </w:style>
  <w:style w:type="paragraph" w:styleId="berschrift3">
    <w:name w:val="heading 3"/>
    <w:basedOn w:val="Standard"/>
    <w:next w:val="Standard"/>
    <w:link w:val="berschrift3Zchn"/>
    <w:uiPriority w:val="9"/>
    <w:unhideWhenUsed/>
    <w:qFormat/>
    <w:rsid w:val="00F37042"/>
    <w:pPr>
      <w:keepNext/>
      <w:keepLines/>
      <w:spacing w:before="40"/>
      <w:outlineLvl w:val="2"/>
    </w:pPr>
    <w:rPr>
      <w:rFonts w:eastAsia="Times New Roman"/>
      <w:color w:val="1F3763"/>
    </w:rPr>
  </w:style>
  <w:style w:type="paragraph" w:styleId="berschrift4">
    <w:name w:val="heading 4"/>
    <w:basedOn w:val="Standard"/>
    <w:next w:val="Standard"/>
    <w:link w:val="berschrift4Zchn"/>
    <w:uiPriority w:val="9"/>
    <w:semiHidden/>
    <w:unhideWhenUsed/>
    <w:qFormat/>
    <w:rsid w:val="003E3AB1"/>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E3AB1"/>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E3AB1"/>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E3AB1"/>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E3A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E3A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0873"/>
    <w:rPr>
      <w:rFonts w:ascii="Calibri Light" w:eastAsia="Times New Roman" w:hAnsi="Calibri Light" w:cs="Calibri Light"/>
      <w:color w:val="2F5496"/>
      <w:kern w:val="0"/>
      <w:sz w:val="32"/>
      <w:szCs w:val="32"/>
      <w14:ligatures w14:val="none"/>
    </w:rPr>
  </w:style>
  <w:style w:type="character" w:customStyle="1" w:styleId="berschrift2Zchn">
    <w:name w:val="Überschrift 2 Zchn"/>
    <w:basedOn w:val="Absatz-Standardschriftart"/>
    <w:link w:val="berschrift2"/>
    <w:uiPriority w:val="9"/>
    <w:rsid w:val="00E73E2D"/>
    <w:rPr>
      <w:rFonts w:ascii="Calibri Light" w:eastAsia="Times New Roman" w:hAnsi="Calibri Light" w:cs="Calibri Light"/>
      <w:color w:val="2F5496"/>
      <w:kern w:val="0"/>
      <w:sz w:val="26"/>
      <w:szCs w:val="26"/>
      <w14:ligatures w14:val="none"/>
    </w:rPr>
  </w:style>
  <w:style w:type="character" w:customStyle="1" w:styleId="berschrift3Zchn">
    <w:name w:val="Überschrift 3 Zchn"/>
    <w:basedOn w:val="Absatz-Standardschriftart"/>
    <w:link w:val="berschrift3"/>
    <w:uiPriority w:val="9"/>
    <w:rsid w:val="00F37042"/>
    <w:rPr>
      <w:rFonts w:ascii="Calibri Light" w:eastAsia="Times New Roman" w:hAnsi="Calibri Light" w:cs="Times New Roman"/>
      <w:color w:val="1F3763"/>
      <w:kern w:val="0"/>
      <w14:ligatures w14:val="none"/>
    </w:rPr>
  </w:style>
  <w:style w:type="paragraph" w:styleId="Kopfzeile">
    <w:name w:val="header"/>
    <w:basedOn w:val="Standard"/>
    <w:link w:val="KopfzeileZchn"/>
    <w:rsid w:val="00F37042"/>
    <w:pPr>
      <w:tabs>
        <w:tab w:val="center" w:pos="4536"/>
        <w:tab w:val="right" w:pos="9072"/>
      </w:tabs>
    </w:pPr>
  </w:style>
  <w:style w:type="character" w:customStyle="1" w:styleId="KopfzeileZchn">
    <w:name w:val="Kopfzeile Zchn"/>
    <w:basedOn w:val="Absatz-Standardschriftart"/>
    <w:link w:val="Kopfzeile"/>
    <w:rsid w:val="00F37042"/>
    <w:rPr>
      <w:rFonts w:ascii="Calibri" w:eastAsia="Calibri" w:hAnsi="Calibri" w:cs="Times New Roman"/>
      <w:kern w:val="0"/>
      <w:sz w:val="22"/>
      <w:szCs w:val="22"/>
      <w14:ligatures w14:val="none"/>
    </w:rPr>
  </w:style>
  <w:style w:type="paragraph" w:styleId="Fuzeile">
    <w:name w:val="footer"/>
    <w:basedOn w:val="Standard"/>
    <w:link w:val="FuzeileZchn"/>
    <w:uiPriority w:val="99"/>
    <w:rsid w:val="00F37042"/>
    <w:pPr>
      <w:tabs>
        <w:tab w:val="center" w:pos="4536"/>
        <w:tab w:val="right" w:pos="9072"/>
      </w:tabs>
    </w:pPr>
  </w:style>
  <w:style w:type="character" w:customStyle="1" w:styleId="FuzeileZchn">
    <w:name w:val="Fußzeile Zchn"/>
    <w:basedOn w:val="Absatz-Standardschriftart"/>
    <w:link w:val="Fuzeile"/>
    <w:uiPriority w:val="99"/>
    <w:rsid w:val="00F37042"/>
    <w:rPr>
      <w:rFonts w:ascii="Calibri" w:eastAsia="Calibri" w:hAnsi="Calibri" w:cs="Times New Roman"/>
      <w:kern w:val="0"/>
      <w:sz w:val="22"/>
      <w:szCs w:val="22"/>
      <w14:ligatures w14:val="none"/>
    </w:rPr>
  </w:style>
  <w:style w:type="paragraph" w:styleId="StandardWeb">
    <w:name w:val="Normal (Web)"/>
    <w:basedOn w:val="Standard"/>
    <w:rsid w:val="00F37042"/>
    <w:pPr>
      <w:spacing w:before="100" w:after="100"/>
    </w:pPr>
    <w:rPr>
      <w:rFonts w:cs="Calibri"/>
      <w:lang w:eastAsia="de-DE"/>
    </w:rPr>
  </w:style>
  <w:style w:type="paragraph" w:customStyle="1" w:styleId="Default">
    <w:name w:val="Default"/>
    <w:basedOn w:val="Standard"/>
    <w:rsid w:val="00F37042"/>
    <w:pPr>
      <w:autoSpaceDE w:val="0"/>
    </w:pPr>
    <w:rPr>
      <w:rFonts w:ascii="Verdana" w:hAnsi="Verdana" w:cs="Calibri"/>
      <w:color w:val="000000"/>
    </w:rPr>
  </w:style>
  <w:style w:type="paragraph" w:styleId="Listenabsatz">
    <w:name w:val="List Paragraph"/>
    <w:basedOn w:val="Standard"/>
    <w:uiPriority w:val="1"/>
    <w:qFormat/>
    <w:rsid w:val="00F37042"/>
    <w:pPr>
      <w:ind w:left="720"/>
    </w:pPr>
  </w:style>
  <w:style w:type="paragraph" w:styleId="Funotentext">
    <w:name w:val="footnote text"/>
    <w:basedOn w:val="Standard"/>
    <w:link w:val="FunotentextZchn"/>
    <w:rsid w:val="00F37042"/>
    <w:rPr>
      <w:sz w:val="20"/>
      <w:szCs w:val="20"/>
    </w:rPr>
  </w:style>
  <w:style w:type="character" w:customStyle="1" w:styleId="FunotentextZchn">
    <w:name w:val="Fußnotentext Zchn"/>
    <w:basedOn w:val="Absatz-Standardschriftart"/>
    <w:link w:val="Funotentext"/>
    <w:rsid w:val="00F37042"/>
    <w:rPr>
      <w:rFonts w:ascii="Calibri" w:eastAsia="Calibri" w:hAnsi="Calibri" w:cs="Times New Roman"/>
      <w:kern w:val="0"/>
      <w:sz w:val="20"/>
      <w:szCs w:val="20"/>
      <w14:ligatures w14:val="none"/>
    </w:rPr>
  </w:style>
  <w:style w:type="character" w:styleId="Funotenzeichen">
    <w:name w:val="footnote reference"/>
    <w:basedOn w:val="Absatz-Standardschriftart"/>
    <w:rsid w:val="00F37042"/>
    <w:rPr>
      <w:position w:val="0"/>
      <w:vertAlign w:val="superscript"/>
    </w:rPr>
  </w:style>
  <w:style w:type="character" w:styleId="Hyperlink">
    <w:name w:val="Hyperlink"/>
    <w:basedOn w:val="Absatz-Standardschriftart"/>
    <w:uiPriority w:val="99"/>
    <w:rsid w:val="00F37042"/>
    <w:rPr>
      <w:color w:val="0563C1"/>
      <w:u w:val="single"/>
    </w:rPr>
  </w:style>
  <w:style w:type="character" w:customStyle="1" w:styleId="NichtaufgelsteErwhnung1">
    <w:name w:val="Nicht aufgelöste Erwähnung1"/>
    <w:basedOn w:val="Absatz-Standardschriftart"/>
    <w:rsid w:val="00F37042"/>
    <w:rPr>
      <w:color w:val="605E5C"/>
      <w:shd w:val="clear" w:color="auto" w:fill="E1DFDD"/>
    </w:rPr>
  </w:style>
  <w:style w:type="character" w:styleId="Kommentarzeichen">
    <w:name w:val="annotation reference"/>
    <w:basedOn w:val="Absatz-Standardschriftart"/>
    <w:rsid w:val="00F37042"/>
    <w:rPr>
      <w:sz w:val="16"/>
      <w:szCs w:val="16"/>
    </w:rPr>
  </w:style>
  <w:style w:type="paragraph" w:styleId="Kommentartext">
    <w:name w:val="annotation text"/>
    <w:basedOn w:val="Standard"/>
    <w:link w:val="KommentartextZchn"/>
    <w:rsid w:val="00F37042"/>
    <w:rPr>
      <w:sz w:val="20"/>
      <w:szCs w:val="20"/>
    </w:rPr>
  </w:style>
  <w:style w:type="character" w:customStyle="1" w:styleId="KommentartextZchn">
    <w:name w:val="Kommentartext Zchn"/>
    <w:basedOn w:val="Absatz-Standardschriftart"/>
    <w:link w:val="Kommentartext"/>
    <w:rsid w:val="00F37042"/>
    <w:rPr>
      <w:rFonts w:ascii="Calibri" w:eastAsia="Calibri" w:hAnsi="Calibri" w:cs="Times New Roman"/>
      <w:kern w:val="0"/>
      <w:sz w:val="20"/>
      <w:szCs w:val="20"/>
      <w14:ligatures w14:val="none"/>
    </w:rPr>
  </w:style>
  <w:style w:type="paragraph" w:styleId="Kommentarthema">
    <w:name w:val="annotation subject"/>
    <w:basedOn w:val="Kommentartext"/>
    <w:next w:val="Kommentartext"/>
    <w:link w:val="KommentarthemaZchn"/>
    <w:rsid w:val="00F37042"/>
    <w:rPr>
      <w:b/>
      <w:bCs/>
    </w:rPr>
  </w:style>
  <w:style w:type="character" w:customStyle="1" w:styleId="KommentarthemaZchn">
    <w:name w:val="Kommentarthema Zchn"/>
    <w:basedOn w:val="KommentartextZchn"/>
    <w:link w:val="Kommentarthema"/>
    <w:rsid w:val="00F37042"/>
    <w:rPr>
      <w:rFonts w:ascii="Calibri" w:eastAsia="Calibri" w:hAnsi="Calibri" w:cs="Times New Roman"/>
      <w:b/>
      <w:bCs/>
      <w:kern w:val="0"/>
      <w:sz w:val="20"/>
      <w:szCs w:val="20"/>
      <w14:ligatures w14:val="none"/>
    </w:rPr>
  </w:style>
  <w:style w:type="paragraph" w:styleId="Sprechblasentext">
    <w:name w:val="Balloon Text"/>
    <w:basedOn w:val="Standard"/>
    <w:link w:val="SprechblasentextZchn"/>
    <w:rsid w:val="00F37042"/>
    <w:rPr>
      <w:rFonts w:ascii="Segoe UI" w:hAnsi="Segoe UI" w:cs="Segoe UI"/>
      <w:sz w:val="18"/>
      <w:szCs w:val="18"/>
    </w:rPr>
  </w:style>
  <w:style w:type="character" w:customStyle="1" w:styleId="SprechblasentextZchn">
    <w:name w:val="Sprechblasentext Zchn"/>
    <w:basedOn w:val="Absatz-Standardschriftart"/>
    <w:link w:val="Sprechblasentext"/>
    <w:rsid w:val="00F37042"/>
    <w:rPr>
      <w:rFonts w:ascii="Segoe UI" w:eastAsia="Calibri" w:hAnsi="Segoe UI" w:cs="Segoe UI"/>
      <w:kern w:val="0"/>
      <w:sz w:val="18"/>
      <w:szCs w:val="18"/>
      <w14:ligatures w14:val="none"/>
    </w:rPr>
  </w:style>
  <w:style w:type="paragraph" w:customStyle="1" w:styleId="TableContents">
    <w:name w:val="Table Contents"/>
    <w:basedOn w:val="Standard"/>
    <w:rsid w:val="00F37042"/>
    <w:pPr>
      <w:suppressLineNumbers/>
    </w:pPr>
    <w:rPr>
      <w:rFonts w:ascii="Liberation Serif" w:eastAsia="SimSun" w:hAnsi="Liberation Serif" w:cs="Arial"/>
      <w:kern w:val="3"/>
      <w:lang w:eastAsia="zh-CN" w:bidi="hi-IN"/>
    </w:rPr>
  </w:style>
  <w:style w:type="paragraph" w:styleId="Inhaltsverzeichnisberschrift">
    <w:name w:val="TOC Heading"/>
    <w:basedOn w:val="berschrift1"/>
    <w:next w:val="Standard"/>
    <w:uiPriority w:val="39"/>
    <w:qFormat/>
    <w:rsid w:val="00F37042"/>
    <w:pPr>
      <w:tabs>
        <w:tab w:val="left" w:pos="4860"/>
        <w:tab w:val="left" w:pos="5220"/>
      </w:tabs>
      <w:spacing w:line="240" w:lineRule="atLeast"/>
      <w:ind w:left="357"/>
    </w:pPr>
    <w:rPr>
      <w:b/>
      <w:bCs/>
      <w:sz w:val="28"/>
      <w:szCs w:val="28"/>
      <w:lang w:eastAsia="de-DE"/>
    </w:rPr>
  </w:style>
  <w:style w:type="paragraph" w:styleId="Verzeichnis1">
    <w:name w:val="toc 1"/>
    <w:basedOn w:val="Standard"/>
    <w:next w:val="Standard"/>
    <w:autoRedefine/>
    <w:uiPriority w:val="39"/>
    <w:rsid w:val="007629F5"/>
    <w:pPr>
      <w:tabs>
        <w:tab w:val="left" w:pos="426"/>
        <w:tab w:val="right" w:leader="dot" w:pos="9062"/>
      </w:tabs>
      <w:spacing w:before="0" w:line="280" w:lineRule="atLeast"/>
    </w:pPr>
    <w:rPr>
      <w:rFonts w:eastAsia="Times New Roman" w:cs="Arial"/>
      <w:b/>
      <w:bCs/>
      <w:szCs w:val="20"/>
      <w:lang w:eastAsia="de-DE"/>
    </w:rPr>
  </w:style>
  <w:style w:type="paragraph" w:styleId="Verzeichnis2">
    <w:name w:val="toc 2"/>
    <w:basedOn w:val="Standard"/>
    <w:next w:val="Standard"/>
    <w:autoRedefine/>
    <w:uiPriority w:val="39"/>
    <w:rsid w:val="00430D2D"/>
    <w:pPr>
      <w:tabs>
        <w:tab w:val="left" w:pos="709"/>
        <w:tab w:val="right" w:leader="dot" w:pos="9062"/>
      </w:tabs>
      <w:spacing w:before="0" w:line="240" w:lineRule="atLeast"/>
      <w:ind w:left="198"/>
    </w:pPr>
    <w:rPr>
      <w:rFonts w:eastAsia="Times New Roman" w:cs="Arial"/>
      <w:szCs w:val="20"/>
      <w:lang w:eastAsia="de-DE"/>
    </w:rPr>
  </w:style>
  <w:style w:type="paragraph" w:customStyle="1" w:styleId="OHBberschrift1Ebene">
    <w:name w:val="OHB Überschrift 1. Ebene"/>
    <w:basedOn w:val="berschrift1"/>
    <w:rsid w:val="00F37042"/>
    <w:pPr>
      <w:keepNext w:val="0"/>
      <w:keepLines w:val="0"/>
      <w:tabs>
        <w:tab w:val="left" w:pos="4860"/>
        <w:tab w:val="left" w:pos="5220"/>
      </w:tabs>
      <w:spacing w:before="600" w:after="200" w:line="320" w:lineRule="atLeast"/>
    </w:pPr>
    <w:rPr>
      <w:rFonts w:ascii="Arial" w:hAnsi="Arial" w:cs="Arial"/>
      <w:szCs w:val="28"/>
      <w:lang w:eastAsia="de-DE"/>
    </w:rPr>
  </w:style>
  <w:style w:type="character" w:customStyle="1" w:styleId="OHBberschrift1EbeneZchn">
    <w:name w:val="OHB Überschrift 1. Ebene Zchn"/>
    <w:basedOn w:val="Absatz-Standardschriftart"/>
    <w:rsid w:val="00F37042"/>
    <w:rPr>
      <w:rFonts w:ascii="Arial" w:eastAsia="Times New Roman" w:hAnsi="Arial" w:cs="Arial"/>
      <w:color w:val="2F5496"/>
      <w:sz w:val="32"/>
      <w:szCs w:val="28"/>
      <w:lang w:eastAsia="de-DE"/>
    </w:rPr>
  </w:style>
  <w:style w:type="paragraph" w:customStyle="1" w:styleId="OHBberschrift2Ebene">
    <w:name w:val="OHB Überschrift 2. Ebene"/>
    <w:basedOn w:val="berschrift2"/>
    <w:rsid w:val="00F37042"/>
    <w:pPr>
      <w:keepLines w:val="0"/>
      <w:spacing w:before="0"/>
      <w:ind w:left="425" w:hanging="425"/>
    </w:pPr>
    <w:rPr>
      <w:rFonts w:ascii="Arial" w:hAnsi="Arial"/>
      <w:sz w:val="24"/>
      <w:szCs w:val="20"/>
      <w:lang w:eastAsia="de-DE"/>
    </w:rPr>
  </w:style>
  <w:style w:type="character" w:customStyle="1" w:styleId="OHBberschrift2EbeneZchn">
    <w:name w:val="OHB Überschrift 2. Ebene Zchn"/>
    <w:basedOn w:val="Absatz-Standardschriftart"/>
    <w:rsid w:val="00F37042"/>
    <w:rPr>
      <w:rFonts w:ascii="Arial" w:eastAsia="Times New Roman" w:hAnsi="Arial"/>
      <w:color w:val="2F5496"/>
      <w:sz w:val="24"/>
      <w:szCs w:val="20"/>
      <w:lang w:eastAsia="de-DE"/>
    </w:rPr>
  </w:style>
  <w:style w:type="paragraph" w:styleId="Textkrper">
    <w:name w:val="Body Text"/>
    <w:basedOn w:val="Standard"/>
    <w:link w:val="TextkrperZchn"/>
    <w:uiPriority w:val="1"/>
    <w:qFormat/>
    <w:rsid w:val="003B6CC9"/>
    <w:pPr>
      <w:widowControl w:val="0"/>
      <w:autoSpaceDE w:val="0"/>
    </w:pPr>
    <w:rPr>
      <w:rFonts w:eastAsia="Calibri Light"/>
    </w:rPr>
  </w:style>
  <w:style w:type="character" w:customStyle="1" w:styleId="TextkrperZchn">
    <w:name w:val="Textkörper Zchn"/>
    <w:basedOn w:val="Absatz-Standardschriftart"/>
    <w:link w:val="Textkrper"/>
    <w:uiPriority w:val="1"/>
    <w:rsid w:val="003B6CC9"/>
    <w:rPr>
      <w:rFonts w:ascii="Calibri Light" w:eastAsia="Calibri Light" w:hAnsi="Calibri Light" w:cs="Calibri Light"/>
      <w:kern w:val="0"/>
      <w14:ligatures w14:val="none"/>
    </w:rPr>
  </w:style>
  <w:style w:type="paragraph" w:customStyle="1" w:styleId="TableParagraph">
    <w:name w:val="Table Paragraph"/>
    <w:basedOn w:val="Standard"/>
    <w:uiPriority w:val="1"/>
    <w:qFormat/>
    <w:rsid w:val="003B6CC9"/>
    <w:pPr>
      <w:widowControl w:val="0"/>
      <w:autoSpaceDE w:val="0"/>
    </w:pPr>
    <w:rPr>
      <w:rFonts w:eastAsia="Calibri Light"/>
    </w:rPr>
  </w:style>
  <w:style w:type="table" w:styleId="Tabellenraster">
    <w:name w:val="Table Grid"/>
    <w:basedOn w:val="NormaleTabelle"/>
    <w:uiPriority w:val="39"/>
    <w:rsid w:val="00BD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6F1E44"/>
    <w:pPr>
      <w:spacing w:after="100" w:line="259" w:lineRule="auto"/>
      <w:ind w:left="440"/>
    </w:pPr>
    <w:rPr>
      <w:rFonts w:asciiTheme="minorHAnsi" w:eastAsiaTheme="minorEastAsia" w:hAnsiTheme="minorHAnsi" w:cs="Times New Roman"/>
      <w:sz w:val="22"/>
      <w:szCs w:val="22"/>
      <w:lang w:val="en-US"/>
    </w:rPr>
  </w:style>
  <w:style w:type="character" w:styleId="Zeilennummer">
    <w:name w:val="line number"/>
    <w:basedOn w:val="Absatz-Standardschriftart"/>
    <w:uiPriority w:val="99"/>
    <w:semiHidden/>
    <w:unhideWhenUsed/>
    <w:rsid w:val="00334636"/>
  </w:style>
  <w:style w:type="character" w:customStyle="1" w:styleId="berschrift4Zchn">
    <w:name w:val="Überschrift 4 Zchn"/>
    <w:basedOn w:val="Absatz-Standardschriftart"/>
    <w:link w:val="berschrift4"/>
    <w:uiPriority w:val="9"/>
    <w:semiHidden/>
    <w:rsid w:val="003E3AB1"/>
    <w:rPr>
      <w:rFonts w:asciiTheme="majorHAnsi" w:eastAsiaTheme="majorEastAsia" w:hAnsiTheme="majorHAnsi" w:cstheme="majorBidi"/>
      <w:i/>
      <w:iCs/>
      <w:color w:val="2F5496" w:themeColor="accent1" w:themeShade="BF"/>
      <w:kern w:val="0"/>
      <w14:ligatures w14:val="none"/>
    </w:rPr>
  </w:style>
  <w:style w:type="character" w:customStyle="1" w:styleId="berschrift5Zchn">
    <w:name w:val="Überschrift 5 Zchn"/>
    <w:basedOn w:val="Absatz-Standardschriftart"/>
    <w:link w:val="berschrift5"/>
    <w:uiPriority w:val="9"/>
    <w:semiHidden/>
    <w:rsid w:val="003E3AB1"/>
    <w:rPr>
      <w:rFonts w:asciiTheme="majorHAnsi" w:eastAsiaTheme="majorEastAsia" w:hAnsiTheme="majorHAnsi" w:cstheme="majorBidi"/>
      <w:color w:val="2F5496" w:themeColor="accent1" w:themeShade="BF"/>
      <w:kern w:val="0"/>
      <w14:ligatures w14:val="none"/>
    </w:rPr>
  </w:style>
  <w:style w:type="character" w:customStyle="1" w:styleId="berschrift6Zchn">
    <w:name w:val="Überschrift 6 Zchn"/>
    <w:basedOn w:val="Absatz-Standardschriftart"/>
    <w:link w:val="berschrift6"/>
    <w:uiPriority w:val="9"/>
    <w:semiHidden/>
    <w:rsid w:val="003E3AB1"/>
    <w:rPr>
      <w:rFonts w:asciiTheme="majorHAnsi" w:eastAsiaTheme="majorEastAsia" w:hAnsiTheme="majorHAnsi" w:cstheme="majorBidi"/>
      <w:color w:val="1F3763" w:themeColor="accent1" w:themeShade="7F"/>
      <w:kern w:val="0"/>
      <w14:ligatures w14:val="none"/>
    </w:rPr>
  </w:style>
  <w:style w:type="character" w:customStyle="1" w:styleId="berschrift7Zchn">
    <w:name w:val="Überschrift 7 Zchn"/>
    <w:basedOn w:val="Absatz-Standardschriftart"/>
    <w:link w:val="berschrift7"/>
    <w:uiPriority w:val="9"/>
    <w:semiHidden/>
    <w:rsid w:val="003E3AB1"/>
    <w:rPr>
      <w:rFonts w:asciiTheme="majorHAnsi" w:eastAsiaTheme="majorEastAsia" w:hAnsiTheme="majorHAnsi" w:cstheme="majorBidi"/>
      <w:i/>
      <w:iCs/>
      <w:color w:val="1F3763" w:themeColor="accent1" w:themeShade="7F"/>
      <w:kern w:val="0"/>
      <w14:ligatures w14:val="none"/>
    </w:rPr>
  </w:style>
  <w:style w:type="character" w:customStyle="1" w:styleId="berschrift8Zchn">
    <w:name w:val="Überschrift 8 Zchn"/>
    <w:basedOn w:val="Absatz-Standardschriftart"/>
    <w:link w:val="berschrift8"/>
    <w:uiPriority w:val="9"/>
    <w:semiHidden/>
    <w:rsid w:val="003E3AB1"/>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3E3AB1"/>
    <w:rPr>
      <w:rFonts w:asciiTheme="majorHAnsi" w:eastAsiaTheme="majorEastAsia" w:hAnsiTheme="majorHAnsi" w:cstheme="majorBidi"/>
      <w:i/>
      <w:iCs/>
      <w:color w:val="272727" w:themeColor="text1" w:themeTint="D8"/>
      <w:kern w:val="0"/>
      <w:sz w:val="21"/>
      <w:szCs w:val="21"/>
      <w14:ligatures w14:val="none"/>
    </w:rPr>
  </w:style>
  <w:style w:type="numbering" w:customStyle="1" w:styleId="Formatvorlage1">
    <w:name w:val="Formatvorlage1"/>
    <w:uiPriority w:val="99"/>
    <w:rsid w:val="007D754E"/>
    <w:pPr>
      <w:numPr>
        <w:numId w:val="15"/>
      </w:numPr>
    </w:pPr>
  </w:style>
  <w:style w:type="paragraph" w:styleId="berarbeitung">
    <w:name w:val="Revision"/>
    <w:hidden/>
    <w:uiPriority w:val="99"/>
    <w:semiHidden/>
    <w:rsid w:val="000256C0"/>
    <w:rPr>
      <w:rFonts w:ascii="Calibri Light" w:eastAsia="Calibri" w:hAnsi="Calibri Light" w:cs="Calibri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genddienst-hameln-pyrmont.wir-e.de/beratungsstell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chstelle.sexualisierte.gewalt@evlk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praevention.landeskirche-hannover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9C30-A669-4138-AADB-AEA5E3BA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5923</Words>
  <Characters>37317</Characters>
  <Application>Microsoft Office Word</Application>
  <DocSecurity>0</DocSecurity>
  <Lines>310</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Brendel, Christiane</dc:creator>
  <cp:keywords/>
  <dc:description/>
  <cp:lastModifiedBy>Gabriele Mitschke</cp:lastModifiedBy>
  <cp:revision>2</cp:revision>
  <cp:lastPrinted>2024-04-26T06:09:00Z</cp:lastPrinted>
  <dcterms:created xsi:type="dcterms:W3CDTF">2025-02-20T15:07:00Z</dcterms:created>
  <dcterms:modified xsi:type="dcterms:W3CDTF">2025-02-20T15:07:00Z</dcterms:modified>
</cp:coreProperties>
</file>